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DAFDC" w14:textId="21A64DC6" w:rsidR="00686D68" w:rsidRPr="0079614E" w:rsidRDefault="00FB0C01" w:rsidP="00081E56">
      <w:pPr>
        <w:ind w:leftChars="157" w:left="283" w:right="-1"/>
        <w:jc w:val="right"/>
        <w:rPr>
          <w:rFonts w:ascii="HGMaruGothicMPRO" w:eastAsia="HGMaruGothicMPRO"/>
          <w:color w:val="000000" w:themeColor="text1"/>
          <w:sz w:val="21"/>
          <w:szCs w:val="21"/>
        </w:rPr>
      </w:pPr>
      <w:r w:rsidRPr="0079614E">
        <w:rPr>
          <w:rFonts w:ascii="HGMaruGothicMPRO" w:eastAsia="HGMaruGothicMPRO" w:hint="eastAsia"/>
          <w:color w:val="000000" w:themeColor="text1"/>
          <w:sz w:val="21"/>
          <w:szCs w:val="21"/>
        </w:rPr>
        <w:t>西暦</w:t>
      </w:r>
      <w:r w:rsidR="002139AD">
        <w:rPr>
          <w:rFonts w:ascii="HGMaruGothicMPRO" w:eastAsia="HGMaruGothicMPRO" w:hint="eastAsia"/>
          <w:color w:val="000000" w:themeColor="text1"/>
          <w:sz w:val="21"/>
          <w:szCs w:val="21"/>
        </w:rPr>
        <w:t>20</w:t>
      </w:r>
      <w:r w:rsidR="009D4E73">
        <w:rPr>
          <w:rFonts w:ascii="HGMaruGothicMPRO" w:eastAsia="HGMaruGothicMPRO"/>
          <w:color w:val="000000" w:themeColor="text1"/>
          <w:sz w:val="21"/>
          <w:szCs w:val="21"/>
        </w:rPr>
        <w:t>20</w:t>
      </w:r>
      <w:r w:rsidR="00686D68" w:rsidRPr="0079614E">
        <w:rPr>
          <w:rFonts w:ascii="HGMaruGothicMPRO" w:eastAsia="HGMaruGothicMPRO" w:hint="eastAsia"/>
          <w:color w:val="000000" w:themeColor="text1"/>
          <w:sz w:val="21"/>
          <w:szCs w:val="21"/>
        </w:rPr>
        <w:t>年</w:t>
      </w:r>
      <w:r w:rsidR="00E232CF">
        <w:rPr>
          <w:rFonts w:ascii="HGMaruGothicMPRO" w:eastAsia="HGMaruGothicMPRO"/>
          <w:color w:val="000000" w:themeColor="text1"/>
          <w:sz w:val="21"/>
          <w:szCs w:val="21"/>
        </w:rPr>
        <w:t>0</w:t>
      </w:r>
      <w:r w:rsidR="00707156">
        <w:rPr>
          <w:rFonts w:ascii="HGMaruGothicMPRO" w:eastAsia="HGMaruGothicMPRO"/>
          <w:color w:val="000000" w:themeColor="text1"/>
          <w:sz w:val="21"/>
          <w:szCs w:val="21"/>
        </w:rPr>
        <w:t>6</w:t>
      </w:r>
      <w:r w:rsidR="00686D68" w:rsidRPr="0079614E">
        <w:rPr>
          <w:rFonts w:ascii="HGMaruGothicMPRO" w:eastAsia="HGMaruGothicMPRO" w:hint="eastAsia"/>
          <w:color w:val="000000" w:themeColor="text1"/>
          <w:sz w:val="21"/>
          <w:szCs w:val="21"/>
        </w:rPr>
        <w:t>月</w:t>
      </w:r>
      <w:r w:rsidR="00707156">
        <w:rPr>
          <w:rFonts w:ascii="HGMaruGothicMPRO" w:eastAsia="HGMaruGothicMPRO"/>
          <w:color w:val="000000" w:themeColor="text1"/>
          <w:sz w:val="21"/>
          <w:szCs w:val="21"/>
        </w:rPr>
        <w:t>17</w:t>
      </w:r>
      <w:r w:rsidR="00686D68" w:rsidRPr="0079614E">
        <w:rPr>
          <w:rFonts w:ascii="HGMaruGothicMPRO" w:eastAsia="HGMaruGothicMPRO" w:hint="eastAsia"/>
          <w:color w:val="000000" w:themeColor="text1"/>
          <w:sz w:val="21"/>
          <w:szCs w:val="21"/>
        </w:rPr>
        <w:t>日</w:t>
      </w:r>
      <w:r w:rsidR="009076D2" w:rsidRPr="0079614E">
        <w:rPr>
          <w:rFonts w:ascii="HGMaruGothicMPRO" w:eastAsia="HGMaruGothicMPRO" w:hint="eastAsia"/>
          <w:color w:val="000000" w:themeColor="text1"/>
          <w:sz w:val="21"/>
          <w:szCs w:val="21"/>
        </w:rPr>
        <w:t xml:space="preserve">　第</w:t>
      </w:r>
      <w:r w:rsidR="00D22B03">
        <w:rPr>
          <w:rFonts w:ascii="HGMaruGothicMPRO" w:eastAsia="HGMaruGothicMPRO" w:hint="eastAsia"/>
          <w:color w:val="000000" w:themeColor="text1"/>
          <w:sz w:val="21"/>
          <w:szCs w:val="21"/>
        </w:rPr>
        <w:t>1.0</w:t>
      </w:r>
      <w:r w:rsidR="009076D2" w:rsidRPr="0079614E">
        <w:rPr>
          <w:rFonts w:ascii="HGMaruGothicMPRO" w:eastAsia="HGMaruGothicMPRO" w:hint="eastAsia"/>
          <w:color w:val="000000" w:themeColor="text1"/>
          <w:sz w:val="21"/>
          <w:szCs w:val="21"/>
        </w:rPr>
        <w:t>版</w:t>
      </w:r>
    </w:p>
    <w:p w14:paraId="40607E03" w14:textId="77777777" w:rsidR="00686D68" w:rsidRPr="0079614E" w:rsidRDefault="00686D68" w:rsidP="00133561">
      <w:pPr>
        <w:jc w:val="center"/>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（臨床研究に関する</w:t>
      </w:r>
      <w:r w:rsidR="00212EE2" w:rsidRPr="0079614E">
        <w:rPr>
          <w:rFonts w:ascii="HGMaruGothicMPRO" w:eastAsia="HGMaruGothicMPRO" w:hint="eastAsia"/>
          <w:color w:val="000000" w:themeColor="text1"/>
          <w:sz w:val="24"/>
          <w:szCs w:val="24"/>
        </w:rPr>
        <w:t>公開</w:t>
      </w:r>
      <w:r w:rsidRPr="0079614E">
        <w:rPr>
          <w:rFonts w:ascii="HGMaruGothicMPRO" w:eastAsia="HGMaruGothicMPRO" w:hint="eastAsia"/>
          <w:color w:val="000000" w:themeColor="text1"/>
          <w:sz w:val="24"/>
          <w:szCs w:val="24"/>
        </w:rPr>
        <w:t>情報）</w:t>
      </w:r>
    </w:p>
    <w:p w14:paraId="50CF12EE" w14:textId="77777777" w:rsidR="00AA60E8" w:rsidRPr="0079614E" w:rsidRDefault="00AA60E8" w:rsidP="00133561">
      <w:pPr>
        <w:jc w:val="center"/>
        <w:rPr>
          <w:rFonts w:ascii="HGMaruGothicMPRO" w:eastAsia="HGMaruGothicMPRO"/>
          <w:color w:val="000000" w:themeColor="text1"/>
          <w:sz w:val="24"/>
          <w:szCs w:val="24"/>
        </w:rPr>
      </w:pPr>
    </w:p>
    <w:p w14:paraId="33160622" w14:textId="6E6D2E51" w:rsidR="00686D68" w:rsidRPr="0079614E" w:rsidRDefault="004C32DA" w:rsidP="00824EF6">
      <w:pPr>
        <w:ind w:firstLineChars="100" w:firstLine="240"/>
        <w:rPr>
          <w:rFonts w:ascii="HGMaruGothicMPRO" w:eastAsia="HGMaruGothicMPRO"/>
          <w:color w:val="000000" w:themeColor="text1"/>
          <w:sz w:val="24"/>
          <w:szCs w:val="24"/>
        </w:rPr>
      </w:pPr>
      <w:commentRangeStart w:id="0"/>
      <w:r>
        <w:rPr>
          <w:rFonts w:ascii="HGMaruGothicMPRO" w:eastAsia="HGMaruGothicMPRO" w:hint="eastAsia"/>
          <w:color w:val="000000" w:themeColor="text1"/>
          <w:sz w:val="24"/>
          <w:szCs w:val="24"/>
        </w:rPr>
        <w:t>水戸</w:t>
      </w:r>
      <w:r w:rsidR="006C5355" w:rsidRPr="0079614E">
        <w:rPr>
          <w:rFonts w:ascii="HGMaruGothicMPRO" w:eastAsia="HGMaruGothicMPRO" w:hint="eastAsia"/>
          <w:color w:val="000000" w:themeColor="text1"/>
          <w:sz w:val="24"/>
          <w:szCs w:val="24"/>
        </w:rPr>
        <w:t>医療センター</w:t>
      </w:r>
      <w:commentRangeEnd w:id="0"/>
      <w:r w:rsidR="00CF49E7">
        <w:rPr>
          <w:rStyle w:val="CommentReference"/>
        </w:rPr>
        <w:commentReference w:id="0"/>
      </w:r>
      <w:r w:rsidR="006C5355" w:rsidRPr="0079614E">
        <w:rPr>
          <w:rFonts w:ascii="HGMaruGothicMPRO" w:eastAsia="HGMaruGothicMPRO" w:hint="eastAsia"/>
          <w:color w:val="000000" w:themeColor="text1"/>
          <w:sz w:val="24"/>
          <w:szCs w:val="24"/>
        </w:rPr>
        <w:t>では、</w:t>
      </w:r>
      <w:r w:rsidR="00892FD9" w:rsidRPr="0079614E">
        <w:rPr>
          <w:rFonts w:ascii="HGMaruGothicMPRO" w:eastAsia="HGMaruGothicMPRO" w:hint="eastAsia"/>
          <w:color w:val="000000" w:themeColor="text1"/>
          <w:sz w:val="24"/>
          <w:szCs w:val="24"/>
        </w:rPr>
        <w:t>下記</w:t>
      </w:r>
      <w:r w:rsidR="006C5355" w:rsidRPr="0079614E">
        <w:rPr>
          <w:rFonts w:ascii="HGMaruGothicMPRO" w:eastAsia="HGMaruGothicMPRO" w:hint="eastAsia"/>
          <w:color w:val="000000" w:themeColor="text1"/>
          <w:sz w:val="24"/>
          <w:szCs w:val="24"/>
        </w:rPr>
        <w:t>の臨床研究を実施しております。この研究</w:t>
      </w:r>
      <w:r w:rsidR="00892FD9" w:rsidRPr="0079614E">
        <w:rPr>
          <w:rFonts w:ascii="HGMaruGothicMPRO" w:eastAsia="HGMaruGothicMPRO" w:hint="eastAsia"/>
          <w:color w:val="000000" w:themeColor="text1"/>
          <w:sz w:val="24"/>
          <w:szCs w:val="24"/>
        </w:rPr>
        <w:t>の計画、研究の方法についてお知りになりたい場合、この研究にカルテ情報を利用することをご了解できない場合など、お問い合わせがありましたら、以下の「問い合わせ先」へご照会ください。なお、この研究に参加している他の方の個人情報や、研究の知的財産等は、お答えできない内容もありますのでご了承ください。</w:t>
      </w:r>
    </w:p>
    <w:p w14:paraId="6EF61FBD" w14:textId="77777777" w:rsidR="006C5355" w:rsidRPr="0079614E" w:rsidRDefault="006C5355">
      <w:pPr>
        <w:rPr>
          <w:rFonts w:ascii="HGMaruGothicMPRO" w:eastAsia="HGMaruGothicMPRO"/>
          <w:color w:val="000000" w:themeColor="text1"/>
          <w:sz w:val="24"/>
          <w:szCs w:val="24"/>
        </w:rPr>
      </w:pPr>
    </w:p>
    <w:p w14:paraId="18E9748D" w14:textId="77777777" w:rsidR="00AB348E" w:rsidRPr="0079614E" w:rsidRDefault="00ED6F93" w:rsidP="00AB348E">
      <w:pPr>
        <w:rPr>
          <w:color w:val="000000" w:themeColor="text1"/>
        </w:rPr>
      </w:pPr>
      <w:r w:rsidRPr="0079614E">
        <w:rPr>
          <w:rFonts w:ascii="HGMaruGothicMPRO" w:eastAsia="HGMaruGothicMPRO" w:hint="eastAsia"/>
          <w:color w:val="000000" w:themeColor="text1"/>
          <w:sz w:val="24"/>
          <w:szCs w:val="24"/>
        </w:rPr>
        <w:t>[</w:t>
      </w:r>
      <w:r w:rsidR="00BB5D55" w:rsidRPr="0079614E">
        <w:rPr>
          <w:rFonts w:ascii="HGMaruGothicMPRO" w:eastAsia="HGMaruGothicMPRO" w:hint="eastAsia"/>
          <w:color w:val="000000" w:themeColor="text1"/>
          <w:sz w:val="24"/>
          <w:szCs w:val="24"/>
        </w:rPr>
        <w:t>研究</w:t>
      </w:r>
      <w:r w:rsidRPr="0079614E">
        <w:rPr>
          <w:rFonts w:ascii="HGMaruGothicMPRO" w:eastAsia="HGMaruGothicMPRO" w:hint="eastAsia"/>
          <w:color w:val="000000" w:themeColor="text1"/>
          <w:sz w:val="24"/>
          <w:szCs w:val="24"/>
        </w:rPr>
        <w:t>課題</w:t>
      </w:r>
      <w:r w:rsidR="00BB5D55" w:rsidRPr="0079614E">
        <w:rPr>
          <w:rFonts w:ascii="HGMaruGothicMPRO" w:eastAsia="HGMaruGothicMPRO" w:hint="eastAsia"/>
          <w:color w:val="000000" w:themeColor="text1"/>
          <w:sz w:val="24"/>
          <w:szCs w:val="24"/>
        </w:rPr>
        <w:t>名</w:t>
      </w:r>
      <w:r w:rsidRPr="0079614E">
        <w:rPr>
          <w:rFonts w:ascii="HGMaruGothicMPRO" w:eastAsia="HGMaruGothicMPRO" w:hint="eastAsia"/>
          <w:color w:val="000000" w:themeColor="text1"/>
          <w:sz w:val="24"/>
          <w:szCs w:val="24"/>
        </w:rPr>
        <w:t>]</w:t>
      </w:r>
      <w:r w:rsidR="00360709" w:rsidRPr="0079614E">
        <w:rPr>
          <w:rFonts w:ascii="HGMaruGothicMPRO" w:eastAsia="HGMaruGothicMPRO" w:hint="eastAsia"/>
          <w:color w:val="000000" w:themeColor="text1"/>
          <w:sz w:val="24"/>
          <w:szCs w:val="24"/>
        </w:rPr>
        <w:t xml:space="preserve">　</w:t>
      </w:r>
    </w:p>
    <w:p w14:paraId="732C8A3F" w14:textId="198C2455" w:rsidR="00ED6F93" w:rsidRPr="00736608" w:rsidRDefault="001F7BC0" w:rsidP="00736608">
      <w:pPr>
        <w:rPr>
          <w:rFonts w:ascii="HGMaruGothicMPRO" w:eastAsia="HGMaruGothicMPRO"/>
          <w:color w:val="000000" w:themeColor="text1"/>
          <w:sz w:val="24"/>
          <w:szCs w:val="24"/>
        </w:rPr>
      </w:pPr>
      <w:r w:rsidRPr="001F7BC0">
        <w:rPr>
          <w:rFonts w:ascii="HGMaruGothicMPRO" w:eastAsia="HGMaruGothicMPRO" w:hint="eastAsia"/>
          <w:color w:val="000000" w:themeColor="text1"/>
          <w:sz w:val="24"/>
          <w:szCs w:val="24"/>
        </w:rPr>
        <w:t>外傷における包括的長期予後データベースの構築とテーラーメイド型退院後医療の確立〜中等から重症外傷疾患に対する病院生存退院後の自然史、</w:t>
      </w:r>
      <w:r w:rsidRPr="001F7BC0">
        <w:rPr>
          <w:rFonts w:ascii="HGMaruGothicMPRO" w:eastAsia="HGMaruGothicMPRO"/>
          <w:color w:val="000000" w:themeColor="text1"/>
          <w:sz w:val="24"/>
          <w:szCs w:val="24"/>
        </w:rPr>
        <w:t>QOL、社会復帰に関する多施設共同研究</w:t>
      </w:r>
      <w:r w:rsidRPr="001F7BC0">
        <w:rPr>
          <w:rFonts w:ascii="HGMaruGothicMPRO" w:eastAsia="HGMaruGothicMPRO" w:hint="eastAsia"/>
          <w:color w:val="000000" w:themeColor="text1"/>
          <w:sz w:val="24"/>
          <w:szCs w:val="24"/>
        </w:rPr>
        <w:t>〜</w:t>
      </w:r>
    </w:p>
    <w:p w14:paraId="54E07785" w14:textId="77777777" w:rsidR="00962AE9" w:rsidRPr="0079614E" w:rsidRDefault="00ED6F93" w:rsidP="00AB348E">
      <w:pPr>
        <w:spacing w:beforeLines="50" w:before="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w:t>
      </w:r>
      <w:r w:rsidR="00BB5D55" w:rsidRPr="0079614E">
        <w:rPr>
          <w:rFonts w:ascii="HGMaruGothicMPRO" w:eastAsia="HGMaruGothicMPRO" w:hint="eastAsia"/>
          <w:color w:val="000000" w:themeColor="text1"/>
          <w:sz w:val="24"/>
          <w:szCs w:val="24"/>
        </w:rPr>
        <w:t>研究責任者</w:t>
      </w:r>
      <w:r w:rsidRPr="0079614E">
        <w:rPr>
          <w:rFonts w:ascii="HGMaruGothicMPRO" w:eastAsia="HGMaruGothicMPRO" w:hint="eastAsia"/>
          <w:color w:val="000000" w:themeColor="text1"/>
          <w:sz w:val="24"/>
          <w:szCs w:val="24"/>
        </w:rPr>
        <w:t>]</w:t>
      </w:r>
      <w:r w:rsidR="00360709" w:rsidRPr="0079614E">
        <w:rPr>
          <w:rFonts w:ascii="HGMaruGothicMPRO" w:eastAsia="HGMaruGothicMPRO" w:hint="eastAsia"/>
          <w:color w:val="000000" w:themeColor="text1"/>
          <w:sz w:val="24"/>
          <w:szCs w:val="24"/>
        </w:rPr>
        <w:t xml:space="preserve">　</w:t>
      </w:r>
    </w:p>
    <w:p w14:paraId="7B6EAF9A" w14:textId="4AF33718" w:rsidR="00AB348E" w:rsidRPr="0079614E" w:rsidRDefault="004C32DA" w:rsidP="00AB348E">
      <w:pPr>
        <w:spacing w:beforeLines="50" w:before="180"/>
        <w:rPr>
          <w:rFonts w:ascii="HGMaruGothicMPRO" w:eastAsia="HGMaruGothicMPRO"/>
          <w:color w:val="000000" w:themeColor="text1"/>
          <w:sz w:val="24"/>
          <w:szCs w:val="24"/>
        </w:rPr>
      </w:pPr>
      <w:commentRangeStart w:id="1"/>
      <w:r>
        <w:rPr>
          <w:rFonts w:ascii="HGMaruGothicMPRO" w:eastAsia="HGMaruGothicMPRO" w:hint="eastAsia"/>
          <w:color w:val="000000" w:themeColor="text1"/>
          <w:sz w:val="24"/>
          <w:szCs w:val="24"/>
        </w:rPr>
        <w:t>水戸</w:t>
      </w:r>
      <w:r w:rsidR="00831CF7" w:rsidRPr="0079614E">
        <w:rPr>
          <w:rFonts w:ascii="HGMaruGothicMPRO" w:eastAsia="HGMaruGothicMPRO" w:hint="eastAsia"/>
          <w:color w:val="000000" w:themeColor="text1"/>
          <w:sz w:val="24"/>
          <w:szCs w:val="24"/>
        </w:rPr>
        <w:t>医療センター</w:t>
      </w:r>
      <w:r w:rsidR="00AB348E" w:rsidRPr="0079614E">
        <w:rPr>
          <w:rFonts w:ascii="HGMaruGothicMPRO" w:eastAsia="HGMaruGothicMPRO" w:hint="eastAsia"/>
          <w:color w:val="000000" w:themeColor="text1"/>
          <w:sz w:val="24"/>
          <w:szCs w:val="24"/>
        </w:rPr>
        <w:t xml:space="preserve">　</w:t>
      </w:r>
      <w:r>
        <w:rPr>
          <w:rFonts w:ascii="HGMaruGothicMPRO" w:eastAsia="HGMaruGothicMPRO" w:hint="eastAsia"/>
          <w:color w:val="000000" w:themeColor="text1"/>
          <w:sz w:val="24"/>
          <w:szCs w:val="24"/>
        </w:rPr>
        <w:t>救急科　土谷飛鳥</w:t>
      </w:r>
      <w:commentRangeEnd w:id="1"/>
      <w:r w:rsidR="00CF49E7">
        <w:rPr>
          <w:rStyle w:val="CommentReference"/>
        </w:rPr>
        <w:commentReference w:id="1"/>
      </w:r>
    </w:p>
    <w:p w14:paraId="0ABB436B" w14:textId="6053A69F" w:rsidR="00ED6F93" w:rsidRPr="0079614E" w:rsidRDefault="00AB348E" w:rsidP="00AB348E">
      <w:pPr>
        <w:spacing w:beforeLines="50" w:before="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 xml:space="preserve"> </w:t>
      </w:r>
      <w:r w:rsidR="00ED6F93" w:rsidRPr="0079614E">
        <w:rPr>
          <w:rFonts w:ascii="HGMaruGothicMPRO" w:eastAsia="HGMaruGothicMPRO" w:hint="eastAsia"/>
          <w:color w:val="000000" w:themeColor="text1"/>
          <w:sz w:val="24"/>
          <w:szCs w:val="24"/>
        </w:rPr>
        <w:t>[</w:t>
      </w:r>
      <w:r w:rsidR="00BB5D55" w:rsidRPr="0079614E">
        <w:rPr>
          <w:rFonts w:ascii="HGMaruGothicMPRO" w:eastAsia="HGMaruGothicMPRO" w:hint="eastAsia"/>
          <w:color w:val="000000" w:themeColor="text1"/>
          <w:sz w:val="24"/>
          <w:szCs w:val="24"/>
        </w:rPr>
        <w:t>研究の</w:t>
      </w:r>
      <w:r w:rsidR="009076D2" w:rsidRPr="0079614E">
        <w:rPr>
          <w:rFonts w:ascii="HGMaruGothicMPRO" w:eastAsia="HGMaruGothicMPRO" w:hint="eastAsia"/>
          <w:color w:val="000000" w:themeColor="text1"/>
          <w:sz w:val="24"/>
          <w:szCs w:val="24"/>
        </w:rPr>
        <w:t>背景</w:t>
      </w:r>
      <w:r w:rsidR="00ED6F93" w:rsidRPr="0079614E">
        <w:rPr>
          <w:rFonts w:ascii="HGMaruGothicMPRO" w:eastAsia="HGMaruGothicMPRO" w:hint="eastAsia"/>
          <w:color w:val="000000" w:themeColor="text1"/>
          <w:sz w:val="24"/>
          <w:szCs w:val="24"/>
        </w:rPr>
        <w:t>]</w:t>
      </w:r>
    </w:p>
    <w:p w14:paraId="160A50D2" w14:textId="56D7C56E" w:rsidR="00F172B0" w:rsidRDefault="0008094A" w:rsidP="00CF49E7">
      <w:pPr>
        <w:ind w:leftChars="-4" w:left="-6" w:hanging="1"/>
        <w:rPr>
          <w:rFonts w:ascii="HGMaruGothicMPRO" w:eastAsia="HGMaruGothicMPRO"/>
          <w:color w:val="000000" w:themeColor="text1"/>
          <w:sz w:val="24"/>
          <w:szCs w:val="24"/>
        </w:rPr>
      </w:pPr>
      <w:r w:rsidRPr="0008094A">
        <w:rPr>
          <w:rFonts w:ascii="HGMaruGothicMPRO" w:eastAsia="HGMaruGothicMPRO" w:hint="eastAsia"/>
          <w:color w:val="000000" w:themeColor="text1"/>
          <w:sz w:val="24"/>
          <w:szCs w:val="24"/>
        </w:rPr>
        <w:t>外傷（不慮の事故）は平成</w:t>
      </w:r>
      <w:r w:rsidRPr="0008094A">
        <w:rPr>
          <w:rFonts w:ascii="HGMaruGothicMPRO" w:eastAsia="HGMaruGothicMPRO"/>
          <w:color w:val="000000" w:themeColor="text1"/>
          <w:sz w:val="24"/>
          <w:szCs w:val="24"/>
        </w:rPr>
        <w:t>30年の死因第６位であり、子供や若年層の死因の第 1 位、2 位を占め、社会的損失の大きい健康問題です。医療や外傷診療システムの進歩により、外傷患者さんの病院内死亡率は年々低下している反面、長期的な後遺症から社会復帰できない、というもう一つの大きな健康問題か</w:t>
      </w:r>
      <w:proofErr w:type="gramStart"/>
      <w:r w:rsidRPr="0008094A">
        <w:rPr>
          <w:rFonts w:ascii="HGMaruGothicMPRO" w:eastAsia="HGMaruGothicMPRO"/>
          <w:color w:val="000000" w:themeColor="text1"/>
          <w:sz w:val="24"/>
          <w:szCs w:val="24"/>
        </w:rPr>
        <w:t>゙</w:t>
      </w:r>
      <w:proofErr w:type="gramEnd"/>
      <w:r w:rsidRPr="0008094A">
        <w:rPr>
          <w:rFonts w:ascii="HGMaruGothicMPRO" w:eastAsia="HGMaruGothicMPRO"/>
          <w:color w:val="000000" w:themeColor="text1"/>
          <w:sz w:val="24"/>
          <w:szCs w:val="24"/>
        </w:rPr>
        <w:t>生し</w:t>
      </w:r>
      <w:proofErr w:type="gramStart"/>
      <w:r w:rsidRPr="0008094A">
        <w:rPr>
          <w:rFonts w:ascii="HGMaruGothicMPRO" w:eastAsia="HGMaruGothicMPRO"/>
          <w:color w:val="000000" w:themeColor="text1"/>
          <w:sz w:val="24"/>
          <w:szCs w:val="24"/>
        </w:rPr>
        <w:t>゙</w:t>
      </w:r>
      <w:proofErr w:type="gramEnd"/>
      <w:r w:rsidRPr="0008094A">
        <w:rPr>
          <w:rFonts w:ascii="HGMaruGothicMPRO" w:eastAsia="HGMaruGothicMPRO"/>
          <w:color w:val="000000" w:themeColor="text1"/>
          <w:sz w:val="24"/>
          <w:szCs w:val="24"/>
        </w:rPr>
        <w:t>ています。同時に、外傷患者さんの長期予後、すなわち受傷後1</w:t>
      </w:r>
      <w:r w:rsidRPr="0008094A">
        <w:rPr>
          <w:rFonts w:ascii="HGMaruGothicMPRO" w:eastAsia="HGMaruGothicMPRO" w:hint="eastAsia"/>
          <w:color w:val="000000" w:themeColor="text1"/>
          <w:sz w:val="24"/>
          <w:szCs w:val="24"/>
        </w:rPr>
        <w:t>〜</w:t>
      </w:r>
      <w:r w:rsidRPr="0008094A">
        <w:rPr>
          <w:rFonts w:ascii="HGMaruGothicMPRO" w:eastAsia="HGMaruGothicMPRO"/>
          <w:color w:val="000000" w:themeColor="text1"/>
          <w:sz w:val="24"/>
          <w:szCs w:val="24"/>
        </w:rPr>
        <w:t xml:space="preserve"> 2年後の生活の質（QOL; Quality of life)、どのような経過を辿って回復していくのか（自然史）、社会復帰できる割合などは未だ十分に解明されてい</w:t>
      </w:r>
      <w:r w:rsidRPr="0008094A">
        <w:rPr>
          <w:rFonts w:ascii="HGMaruGothicMPRO" w:eastAsia="HGMaruGothicMPRO" w:hint="eastAsia"/>
          <w:color w:val="000000" w:themeColor="text1"/>
          <w:sz w:val="24"/>
          <w:szCs w:val="24"/>
        </w:rPr>
        <w:t>ません。特に社会的な患者さんの背景（家族構成、居住地域、職業、受傷前の障害の有無、経済学的ステータスなど）は、急性期医療施設退院後のケアにも影響を及ぼし、同じケアを提供しても長期的予後が変わる可能性が高いと推測されています。従って、社会的な患者さんの背景と、患者さんの長期予後情報を合わせて検証する事で、患者さん一人一人に合わせた最適な退院後医療</w:t>
      </w:r>
      <w:r w:rsidRPr="0008094A">
        <w:rPr>
          <w:rFonts w:ascii="HGMaruGothicMPRO" w:eastAsia="HGMaruGothicMPRO"/>
          <w:color w:val="000000" w:themeColor="text1"/>
          <w:sz w:val="24"/>
          <w:szCs w:val="24"/>
        </w:rPr>
        <w:t>(テーラーメイド型退院後医療)を提供することも可能となるかもしれません。特に超高齢社会である日本において、外傷患者さんの長期予後・自然史は社会的にも大きな問題となり、</w:t>
      </w:r>
      <w:r w:rsidRPr="0008094A">
        <w:rPr>
          <w:rFonts w:ascii="HGMaruGothicMPRO" w:eastAsia="HGMaruGothicMPRO" w:hint="eastAsia"/>
          <w:color w:val="000000" w:themeColor="text1"/>
          <w:sz w:val="24"/>
          <w:szCs w:val="24"/>
        </w:rPr>
        <w:t>これから高齢化を迎える世界の先駆であるという意味でも重要な課題です。</w:t>
      </w:r>
    </w:p>
    <w:p w14:paraId="650A96D1" w14:textId="706892D2" w:rsidR="009076D2" w:rsidRPr="0079614E" w:rsidRDefault="009076D2" w:rsidP="006D6BC0">
      <w:pPr>
        <w:ind w:leftChars="-33" w:left="-59"/>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[研究の目的]</w:t>
      </w:r>
    </w:p>
    <w:p w14:paraId="2B958D89" w14:textId="77777777" w:rsidR="00A40359" w:rsidRDefault="00A40359" w:rsidP="00EA7B89">
      <w:pPr>
        <w:spacing w:beforeLines="50" w:before="180"/>
        <w:rPr>
          <w:rFonts w:ascii="HGMaruGothicMPRO" w:eastAsia="HGMaruGothicMPRO"/>
          <w:color w:val="000000" w:themeColor="text1"/>
          <w:sz w:val="24"/>
          <w:szCs w:val="24"/>
        </w:rPr>
      </w:pPr>
      <w:r w:rsidRPr="00A40359">
        <w:rPr>
          <w:rFonts w:ascii="HGMaruGothicMPRO" w:eastAsia="HGMaruGothicMPRO" w:hint="eastAsia"/>
          <w:color w:val="000000" w:themeColor="text1"/>
          <w:sz w:val="24"/>
          <w:szCs w:val="24"/>
        </w:rPr>
        <w:t>中等症や重症外傷の患者さんは、退院後どのように回復して社会復帰していくのか、またその後の生活の質が何によって変わるのかを調査します。</w:t>
      </w:r>
    </w:p>
    <w:p w14:paraId="1DD2BA42" w14:textId="64CD1B19" w:rsidR="00BB5D55" w:rsidRPr="0079614E" w:rsidRDefault="00ED6F93" w:rsidP="00EA7B89">
      <w:pPr>
        <w:spacing w:beforeLines="50" w:before="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w:t>
      </w:r>
      <w:r w:rsidR="00BB5D55" w:rsidRPr="0079614E">
        <w:rPr>
          <w:rFonts w:ascii="HGMaruGothicMPRO" w:eastAsia="HGMaruGothicMPRO" w:hint="eastAsia"/>
          <w:color w:val="000000" w:themeColor="text1"/>
          <w:sz w:val="24"/>
          <w:szCs w:val="24"/>
        </w:rPr>
        <w:t>研究の方法</w:t>
      </w:r>
      <w:r w:rsidRPr="0079614E">
        <w:rPr>
          <w:rFonts w:ascii="HGMaruGothicMPRO" w:eastAsia="HGMaruGothicMPRO" w:hint="eastAsia"/>
          <w:color w:val="000000" w:themeColor="text1"/>
          <w:sz w:val="24"/>
          <w:szCs w:val="24"/>
        </w:rPr>
        <w:t>]</w:t>
      </w:r>
      <w:r w:rsidR="004021D2" w:rsidRPr="0079614E">
        <w:rPr>
          <w:rFonts w:ascii="HGMaruGothicMPRO" w:eastAsia="HGMaruGothicMPRO" w:hint="eastAsia"/>
          <w:color w:val="000000" w:themeColor="text1"/>
          <w:sz w:val="24"/>
          <w:szCs w:val="24"/>
        </w:rPr>
        <w:t xml:space="preserve"> </w:t>
      </w:r>
    </w:p>
    <w:p w14:paraId="38403B5C" w14:textId="77777777" w:rsidR="00BB5D55" w:rsidRPr="0079614E" w:rsidRDefault="008F7777" w:rsidP="008F7777">
      <w:pPr>
        <w:ind w:leftChars="100" w:left="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w:t>
      </w:r>
      <w:r w:rsidR="00BB5D55" w:rsidRPr="0079614E">
        <w:rPr>
          <w:rFonts w:ascii="HGMaruGothicMPRO" w:eastAsia="HGMaruGothicMPRO" w:hint="eastAsia"/>
          <w:color w:val="000000" w:themeColor="text1"/>
          <w:sz w:val="24"/>
          <w:szCs w:val="24"/>
        </w:rPr>
        <w:t>対象となる患者さん</w:t>
      </w:r>
    </w:p>
    <w:p w14:paraId="133219E8" w14:textId="7A66A3A4" w:rsidR="00BB5D55" w:rsidRPr="0079614E" w:rsidRDefault="00BF6512" w:rsidP="00081E56">
      <w:pPr>
        <w:ind w:leftChars="236" w:left="425"/>
        <w:rPr>
          <w:rFonts w:ascii="HGMaruGothicMPRO" w:eastAsia="HGMaruGothicMPRO"/>
          <w:color w:val="000000" w:themeColor="text1"/>
          <w:sz w:val="24"/>
          <w:szCs w:val="24"/>
        </w:rPr>
      </w:pPr>
      <w:r>
        <w:rPr>
          <w:rFonts w:ascii="HGMaruGothicMPRO" w:eastAsia="HGMaruGothicMPRO" w:hint="eastAsia"/>
          <w:color w:val="000000" w:themeColor="text1"/>
          <w:sz w:val="24"/>
          <w:szCs w:val="24"/>
        </w:rPr>
        <w:t>16歳以上の</w:t>
      </w:r>
      <w:r w:rsidR="000562A1" w:rsidRPr="0079614E">
        <w:rPr>
          <w:rFonts w:ascii="HGMaruGothicMPRO" w:eastAsia="HGMaruGothicMPRO" w:hint="eastAsia"/>
          <w:color w:val="000000" w:themeColor="text1"/>
          <w:sz w:val="24"/>
          <w:szCs w:val="24"/>
        </w:rPr>
        <w:t>中等症から重症</w:t>
      </w:r>
      <w:r w:rsidR="00BB5D55" w:rsidRPr="0079614E">
        <w:rPr>
          <w:rFonts w:ascii="HGMaruGothicMPRO" w:eastAsia="HGMaruGothicMPRO" w:hint="eastAsia"/>
          <w:color w:val="000000" w:themeColor="text1"/>
          <w:sz w:val="24"/>
          <w:szCs w:val="24"/>
        </w:rPr>
        <w:t>の</w:t>
      </w:r>
      <w:r w:rsidR="002E6D5A">
        <w:rPr>
          <w:rFonts w:ascii="HGMaruGothicMPRO" w:eastAsia="HGMaruGothicMPRO" w:hint="eastAsia"/>
          <w:color w:val="000000" w:themeColor="text1"/>
          <w:sz w:val="24"/>
          <w:szCs w:val="24"/>
        </w:rPr>
        <w:t>外傷</w:t>
      </w:r>
      <w:r w:rsidR="00BB5D55" w:rsidRPr="0079614E">
        <w:rPr>
          <w:rFonts w:ascii="HGMaruGothicMPRO" w:eastAsia="HGMaruGothicMPRO" w:hint="eastAsia"/>
          <w:color w:val="000000" w:themeColor="text1"/>
          <w:sz w:val="24"/>
          <w:szCs w:val="24"/>
        </w:rPr>
        <w:t>患者さんで、</w:t>
      </w:r>
      <w:r w:rsidR="002E6D5A">
        <w:rPr>
          <w:rFonts w:ascii="HGMaruGothicMPRO" w:eastAsia="HGMaruGothicMPRO" w:hint="eastAsia"/>
          <w:color w:val="000000" w:themeColor="text1"/>
          <w:sz w:val="24"/>
          <w:szCs w:val="24"/>
        </w:rPr>
        <w:t>研究期間中に</w:t>
      </w:r>
      <w:r w:rsidR="003842B8">
        <w:rPr>
          <w:rFonts w:ascii="HGMaruGothicMPRO" w:eastAsia="HGMaruGothicMPRO" w:hint="eastAsia"/>
          <w:color w:val="000000" w:themeColor="text1"/>
          <w:sz w:val="24"/>
          <w:szCs w:val="24"/>
        </w:rPr>
        <w:t>ドクターヘリ</w:t>
      </w:r>
      <w:r w:rsidR="009C315B">
        <w:rPr>
          <w:rFonts w:ascii="HGMaruGothicMPRO" w:eastAsia="HGMaruGothicMPRO" w:hint="eastAsia"/>
          <w:color w:val="000000" w:themeColor="text1"/>
          <w:sz w:val="24"/>
          <w:szCs w:val="24"/>
        </w:rPr>
        <w:t>・ドクターカー</w:t>
      </w:r>
      <w:r w:rsidR="003842B8">
        <w:rPr>
          <w:rFonts w:ascii="HGMaruGothicMPRO" w:eastAsia="HGMaruGothicMPRO" w:hint="eastAsia"/>
          <w:color w:val="000000" w:themeColor="text1"/>
          <w:sz w:val="24"/>
          <w:szCs w:val="24"/>
        </w:rPr>
        <w:t>もしくは救急車で搬送された</w:t>
      </w:r>
      <w:r w:rsidR="007C2DC6" w:rsidRPr="0079614E">
        <w:rPr>
          <w:rFonts w:ascii="HGMaruGothicMPRO" w:eastAsia="HGMaruGothicMPRO" w:hint="eastAsia"/>
          <w:color w:val="000000" w:themeColor="text1"/>
          <w:sz w:val="24"/>
          <w:szCs w:val="24"/>
        </w:rPr>
        <w:t>方</w:t>
      </w:r>
      <w:r w:rsidR="00767C24">
        <w:rPr>
          <w:rFonts w:ascii="HGMaruGothicMPRO" w:eastAsia="HGMaruGothicMPRO" w:hint="eastAsia"/>
          <w:color w:val="000000" w:themeColor="text1"/>
          <w:sz w:val="24"/>
          <w:szCs w:val="24"/>
        </w:rPr>
        <w:t>。また受傷後24時間以内に研究参加施設に転院搬送となった患者さん。</w:t>
      </w:r>
    </w:p>
    <w:p w14:paraId="041898D3" w14:textId="2F51445B" w:rsidR="009076D2" w:rsidRPr="0079614E" w:rsidRDefault="009076D2" w:rsidP="009076D2">
      <w:pPr>
        <w:ind w:leftChars="100" w:left="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lastRenderedPageBreak/>
        <w:t>●研究期間：</w:t>
      </w:r>
      <w:r w:rsidR="00B57510" w:rsidRPr="0079614E">
        <w:rPr>
          <w:rFonts w:ascii="HGMaruGothicMPRO" w:eastAsia="HGMaruGothicMPRO" w:hint="eastAsia"/>
          <w:color w:val="000000" w:themeColor="text1"/>
          <w:sz w:val="24"/>
          <w:szCs w:val="24"/>
        </w:rPr>
        <w:t>西暦</w:t>
      </w:r>
      <w:r w:rsidR="006C32C1">
        <w:rPr>
          <w:rFonts w:ascii="HGMaruGothicMPRO" w:eastAsia="HGMaruGothicMPRO"/>
          <w:color w:val="000000" w:themeColor="text1"/>
          <w:sz w:val="24"/>
          <w:szCs w:val="24"/>
        </w:rPr>
        <w:t>20</w:t>
      </w:r>
      <w:r w:rsidR="00BF6512">
        <w:rPr>
          <w:rFonts w:ascii="HGMaruGothicMPRO" w:eastAsia="HGMaruGothicMPRO"/>
          <w:color w:val="000000" w:themeColor="text1"/>
          <w:sz w:val="24"/>
          <w:szCs w:val="24"/>
        </w:rPr>
        <w:t>20</w:t>
      </w:r>
      <w:r w:rsidR="00B57510" w:rsidRPr="0079614E">
        <w:rPr>
          <w:rFonts w:ascii="HGMaruGothicMPRO" w:eastAsia="HGMaruGothicMPRO" w:hint="eastAsia"/>
          <w:color w:val="000000" w:themeColor="text1"/>
          <w:sz w:val="24"/>
          <w:szCs w:val="24"/>
        </w:rPr>
        <w:t>年</w:t>
      </w:r>
      <w:r w:rsidR="000A2950">
        <w:rPr>
          <w:rFonts w:ascii="HGMaruGothicMPRO" w:eastAsia="HGMaruGothicMPRO" w:hint="eastAsia"/>
          <w:color w:val="000000" w:themeColor="text1"/>
          <w:sz w:val="24"/>
          <w:szCs w:val="24"/>
        </w:rPr>
        <w:t>８</w:t>
      </w:r>
      <w:r w:rsidR="00B57510" w:rsidRPr="0079614E">
        <w:rPr>
          <w:rFonts w:ascii="HGMaruGothicMPRO" w:eastAsia="HGMaruGothicMPRO" w:hint="eastAsia"/>
          <w:color w:val="000000" w:themeColor="text1"/>
          <w:sz w:val="24"/>
          <w:szCs w:val="24"/>
        </w:rPr>
        <w:t>月</w:t>
      </w:r>
      <w:r w:rsidR="006C32C1">
        <w:rPr>
          <w:rFonts w:ascii="HGMaruGothicMPRO" w:eastAsia="HGMaruGothicMPRO"/>
          <w:color w:val="000000" w:themeColor="text1"/>
          <w:sz w:val="24"/>
          <w:szCs w:val="24"/>
        </w:rPr>
        <w:t>1</w:t>
      </w:r>
      <w:r w:rsidR="00B57510" w:rsidRPr="0079614E">
        <w:rPr>
          <w:rFonts w:ascii="HGMaruGothicMPRO" w:eastAsia="HGMaruGothicMPRO" w:hint="eastAsia"/>
          <w:color w:val="000000" w:themeColor="text1"/>
          <w:sz w:val="24"/>
          <w:szCs w:val="24"/>
        </w:rPr>
        <w:t>日から西暦</w:t>
      </w:r>
      <w:r w:rsidR="00BF6512">
        <w:rPr>
          <w:rFonts w:ascii="HGMaruGothicMPRO" w:eastAsia="HGMaruGothicMPRO"/>
          <w:color w:val="000000" w:themeColor="text1"/>
          <w:sz w:val="24"/>
          <w:szCs w:val="24"/>
        </w:rPr>
        <w:t>202</w:t>
      </w:r>
      <w:r w:rsidR="000A2950">
        <w:rPr>
          <w:rFonts w:ascii="HGMaruGothicMPRO" w:eastAsia="HGMaruGothicMPRO"/>
          <w:color w:val="000000" w:themeColor="text1"/>
          <w:sz w:val="24"/>
          <w:szCs w:val="24"/>
        </w:rPr>
        <w:t>4</w:t>
      </w:r>
      <w:r w:rsidR="00B57510" w:rsidRPr="0079614E">
        <w:rPr>
          <w:rFonts w:ascii="HGMaruGothicMPRO" w:eastAsia="HGMaruGothicMPRO" w:hint="eastAsia"/>
          <w:color w:val="000000" w:themeColor="text1"/>
          <w:sz w:val="24"/>
          <w:szCs w:val="24"/>
        </w:rPr>
        <w:t>年</w:t>
      </w:r>
      <w:r w:rsidR="000A2950">
        <w:rPr>
          <w:rFonts w:ascii="HGMaruGothicMPRO" w:eastAsia="HGMaruGothicMPRO"/>
          <w:color w:val="000000" w:themeColor="text1"/>
          <w:sz w:val="24"/>
          <w:szCs w:val="24"/>
        </w:rPr>
        <w:t>7</w:t>
      </w:r>
      <w:r w:rsidR="00B57510" w:rsidRPr="0079614E">
        <w:rPr>
          <w:rFonts w:ascii="HGMaruGothicMPRO" w:eastAsia="HGMaruGothicMPRO" w:hint="eastAsia"/>
          <w:color w:val="000000" w:themeColor="text1"/>
          <w:sz w:val="24"/>
          <w:szCs w:val="24"/>
        </w:rPr>
        <w:t>月</w:t>
      </w:r>
      <w:r w:rsidR="00884957">
        <w:rPr>
          <w:rFonts w:ascii="HGMaruGothicMPRO" w:eastAsia="HGMaruGothicMPRO" w:hint="eastAsia"/>
          <w:color w:val="000000" w:themeColor="text1"/>
          <w:sz w:val="24"/>
          <w:szCs w:val="24"/>
        </w:rPr>
        <w:t>31</w:t>
      </w:r>
      <w:r w:rsidR="00B57510" w:rsidRPr="0079614E">
        <w:rPr>
          <w:rFonts w:ascii="HGMaruGothicMPRO" w:eastAsia="HGMaruGothicMPRO" w:hint="eastAsia"/>
          <w:color w:val="000000" w:themeColor="text1"/>
          <w:sz w:val="24"/>
          <w:szCs w:val="24"/>
        </w:rPr>
        <w:t>日</w:t>
      </w:r>
      <w:r w:rsidR="001B1CD6">
        <w:rPr>
          <w:rFonts w:ascii="HGMaruGothicMPRO" w:eastAsia="HGMaruGothicMPRO" w:hint="eastAsia"/>
          <w:color w:val="000000" w:themeColor="text1"/>
          <w:sz w:val="24"/>
          <w:szCs w:val="24"/>
        </w:rPr>
        <w:t>の予定</w:t>
      </w:r>
    </w:p>
    <w:p w14:paraId="3EAB8B54" w14:textId="77777777" w:rsidR="00BB5D55" w:rsidRPr="0079614E" w:rsidRDefault="008F7777" w:rsidP="008F7777">
      <w:pPr>
        <w:ind w:leftChars="100" w:left="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w:t>
      </w:r>
      <w:r w:rsidR="006F566D" w:rsidRPr="0079614E">
        <w:rPr>
          <w:rFonts w:ascii="HGMaruGothicMPRO" w:eastAsia="HGMaruGothicMPRO" w:hint="eastAsia"/>
          <w:color w:val="000000" w:themeColor="text1"/>
          <w:sz w:val="24"/>
          <w:szCs w:val="24"/>
        </w:rPr>
        <w:t>利用する</w:t>
      </w:r>
      <w:r w:rsidR="006C5355" w:rsidRPr="0079614E">
        <w:rPr>
          <w:rFonts w:ascii="HGMaruGothicMPRO" w:eastAsia="HGMaruGothicMPRO" w:hint="eastAsia"/>
          <w:color w:val="000000" w:themeColor="text1"/>
          <w:sz w:val="24"/>
          <w:szCs w:val="24"/>
        </w:rPr>
        <w:t>検体、</w:t>
      </w:r>
      <w:r w:rsidR="006F566D" w:rsidRPr="0079614E">
        <w:rPr>
          <w:rFonts w:ascii="HGMaruGothicMPRO" w:eastAsia="HGMaruGothicMPRO" w:hint="eastAsia"/>
          <w:color w:val="000000" w:themeColor="text1"/>
          <w:sz w:val="24"/>
          <w:szCs w:val="24"/>
        </w:rPr>
        <w:t>カルテ情報</w:t>
      </w:r>
    </w:p>
    <w:p w14:paraId="560CE397" w14:textId="52B9313B" w:rsidR="00AA60E8" w:rsidRPr="0079614E" w:rsidRDefault="006C5355" w:rsidP="004B5106">
      <w:pPr>
        <w:ind w:leftChars="100" w:left="1140" w:hangingChars="400" w:hanging="96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 xml:space="preserve">　検体：</w:t>
      </w:r>
      <w:r w:rsidR="00754929" w:rsidRPr="0079614E">
        <w:rPr>
          <w:rFonts w:ascii="HGMaruGothicMPRO" w:eastAsia="HGMaruGothicMPRO" w:hint="eastAsia"/>
          <w:color w:val="000000" w:themeColor="text1"/>
          <w:sz w:val="24"/>
          <w:szCs w:val="24"/>
        </w:rPr>
        <w:t>この研究では特別な</w:t>
      </w:r>
      <w:r w:rsidR="00493248">
        <w:rPr>
          <w:rFonts w:ascii="HGMaruGothicMPRO" w:eastAsia="HGMaruGothicMPRO" w:hint="eastAsia"/>
          <w:color w:val="000000" w:themeColor="text1"/>
          <w:sz w:val="24"/>
          <w:szCs w:val="24"/>
        </w:rPr>
        <w:t>採血などの</w:t>
      </w:r>
      <w:r w:rsidR="00754929" w:rsidRPr="0079614E">
        <w:rPr>
          <w:rFonts w:ascii="HGMaruGothicMPRO" w:eastAsia="HGMaruGothicMPRO" w:hint="eastAsia"/>
          <w:color w:val="000000" w:themeColor="text1"/>
          <w:sz w:val="24"/>
          <w:szCs w:val="24"/>
        </w:rPr>
        <w:t>検体を集めることはしません。</w:t>
      </w:r>
    </w:p>
    <w:p w14:paraId="4783FC09" w14:textId="77777777" w:rsidR="00AA60E8" w:rsidRPr="0079614E" w:rsidRDefault="00AA60E8" w:rsidP="00824EF6">
      <w:pPr>
        <w:ind w:leftChars="236" w:left="1138" w:hangingChars="297" w:hanging="713"/>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カルテ情報：</w:t>
      </w:r>
    </w:p>
    <w:p w14:paraId="0B0FF922" w14:textId="65CBBFA8" w:rsidR="005612C7" w:rsidRPr="0079614E" w:rsidRDefault="005612C7" w:rsidP="005612C7">
      <w:pPr>
        <w:ind w:leftChars="200" w:left="600" w:hangingChars="100" w:hanging="24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 xml:space="preserve">　年齢、性別、既往歴、受傷機転、病院前処置、バイタルサイン（</w:t>
      </w:r>
      <w:r w:rsidRPr="0079614E">
        <w:rPr>
          <w:rFonts w:ascii="HGMaruGothicMPRO" w:eastAsia="HGMaruGothicMPRO"/>
          <w:color w:val="000000" w:themeColor="text1"/>
          <w:sz w:val="24"/>
          <w:szCs w:val="24"/>
        </w:rPr>
        <w:t>血圧、脈拍、体温、意識レベル、呼吸数、酸素飽和度</w:t>
      </w:r>
      <w:r w:rsidRPr="0079614E">
        <w:rPr>
          <w:rFonts w:ascii="HGMaruGothicMPRO" w:eastAsia="HGMaruGothicMPRO" w:hint="eastAsia"/>
          <w:color w:val="000000" w:themeColor="text1"/>
          <w:sz w:val="24"/>
          <w:szCs w:val="24"/>
        </w:rPr>
        <w:t>）</w:t>
      </w:r>
      <w:r w:rsidRPr="0079614E">
        <w:rPr>
          <w:rFonts w:ascii="HGMaruGothicMPRO" w:eastAsia="HGMaruGothicMPRO"/>
          <w:color w:val="000000" w:themeColor="text1"/>
          <w:sz w:val="24"/>
          <w:szCs w:val="24"/>
        </w:rPr>
        <w:t>、身体所見、時間経過</w:t>
      </w:r>
      <w:r w:rsidRPr="0079614E">
        <w:rPr>
          <w:rFonts w:ascii="HGMaruGothicMPRO" w:eastAsia="HGMaruGothicMPRO" w:hint="eastAsia"/>
          <w:color w:val="000000" w:themeColor="text1"/>
          <w:sz w:val="24"/>
          <w:szCs w:val="24"/>
        </w:rPr>
        <w:t>、治療検査処置、外傷部位・診断名・転帰情報・退院場所・入院日数・入院費用</w:t>
      </w:r>
      <w:r w:rsidR="00493248">
        <w:rPr>
          <w:rFonts w:ascii="HGMaruGothicMPRO" w:eastAsia="HGMaruGothicMPRO" w:hint="eastAsia"/>
          <w:color w:val="000000" w:themeColor="text1"/>
          <w:sz w:val="24"/>
          <w:szCs w:val="24"/>
        </w:rPr>
        <w:t>・</w:t>
      </w:r>
      <w:r w:rsidR="00493248" w:rsidRPr="00493248">
        <w:rPr>
          <w:rFonts w:ascii="HGMaruGothicMPRO" w:eastAsia="HGMaruGothicMPRO" w:hint="eastAsia"/>
          <w:color w:val="000000" w:themeColor="text1"/>
          <w:sz w:val="24"/>
          <w:szCs w:val="24"/>
        </w:rPr>
        <w:t>社会的患者背景（社会経済的ステータス、婚姻状態、家族構成、居住地、職業、就労形態、教育レベル、個人年収、世帯年収、受傷前の障害の有無・精神健康状態など</w:t>
      </w:r>
      <w:r w:rsidR="00493248" w:rsidRPr="00493248">
        <w:rPr>
          <w:rFonts w:ascii="HGMaruGothicMPRO" w:eastAsia="HGMaruGothicMPRO"/>
          <w:color w:val="000000" w:themeColor="text1"/>
          <w:sz w:val="24"/>
          <w:szCs w:val="24"/>
        </w:rPr>
        <w:t>）</w:t>
      </w:r>
    </w:p>
    <w:p w14:paraId="25A0D08C" w14:textId="4091F14A" w:rsidR="009076D2" w:rsidRPr="0079614E" w:rsidRDefault="009076D2" w:rsidP="009076D2">
      <w:pPr>
        <w:ind w:leftChars="100" w:left="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w:t>
      </w:r>
      <w:r w:rsidR="00CD392B" w:rsidRPr="0079614E">
        <w:rPr>
          <w:rFonts w:ascii="HGMaruGothicMPRO" w:eastAsia="HGMaruGothicMPRO" w:hint="eastAsia"/>
          <w:color w:val="000000" w:themeColor="text1"/>
          <w:sz w:val="24"/>
          <w:szCs w:val="24"/>
        </w:rPr>
        <w:t>情報の管理</w:t>
      </w:r>
    </w:p>
    <w:p w14:paraId="0ECC7FDE" w14:textId="7C3D6485" w:rsidR="00914CC4" w:rsidRDefault="004B5106" w:rsidP="00962DCD">
      <w:pPr>
        <w:spacing w:beforeLines="50" w:before="180"/>
        <w:ind w:leftChars="133" w:left="239"/>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研究のために集めた情報は、当院の研究責任者が責任をもって鍵のかかる部屋のインターネット接続不可能なパソコンに保存します。漏洩することのないようセキュリティを確保します。研究終了後は</w:t>
      </w:r>
      <w:r w:rsidRPr="0079614E">
        <w:rPr>
          <w:rFonts w:ascii="HGMaruGothicMPRO" w:eastAsia="HGMaruGothicMPRO"/>
          <w:color w:val="000000" w:themeColor="text1"/>
          <w:sz w:val="24"/>
          <w:szCs w:val="24"/>
        </w:rPr>
        <w:t>5年間保存し、保存期間が終了した後に個人を識別できる情報を取り除いた上で廃棄いたします。</w:t>
      </w:r>
      <w:r w:rsidR="002B4C81">
        <w:rPr>
          <w:rFonts w:ascii="HGMaruGothicMPRO" w:eastAsia="HGMaruGothicMPRO" w:hint="eastAsia"/>
          <w:color w:val="000000" w:themeColor="text1"/>
          <w:sz w:val="24"/>
          <w:szCs w:val="24"/>
        </w:rPr>
        <w:t>症例登録の方法は、日本外傷データバンク</w:t>
      </w:r>
      <w:r w:rsidR="00882060" w:rsidRPr="00882060">
        <w:rPr>
          <w:rFonts w:ascii="HGMaruGothicMPRO" w:eastAsia="HGMaruGothicMPRO" w:hint="eastAsia"/>
          <w:color w:val="000000" w:themeColor="text1"/>
          <w:sz w:val="24"/>
          <w:szCs w:val="24"/>
        </w:rPr>
        <w:t>などの電子データ収集システム</w:t>
      </w:r>
      <w:r w:rsidR="00882060" w:rsidRPr="00882060">
        <w:rPr>
          <w:rFonts w:ascii="HGMaruGothicMPRO" w:eastAsia="HGMaruGothicMPRO"/>
          <w:color w:val="000000" w:themeColor="text1"/>
          <w:sz w:val="24"/>
          <w:szCs w:val="24"/>
        </w:rPr>
        <w:t>を用いて</w:t>
      </w:r>
      <w:r w:rsidR="00882060">
        <w:rPr>
          <w:rFonts w:ascii="HGMaruGothicMPRO" w:eastAsia="HGMaruGothicMPRO"/>
          <w:color w:val="000000" w:themeColor="text1"/>
          <w:sz w:val="24"/>
          <w:szCs w:val="24"/>
        </w:rPr>
        <w:t>行</w:t>
      </w:r>
      <w:r w:rsidR="00882060">
        <w:rPr>
          <w:rFonts w:ascii="HGMaruGothicMPRO" w:eastAsia="HGMaruGothicMPRO" w:hint="eastAsia"/>
          <w:color w:val="000000" w:themeColor="text1"/>
          <w:sz w:val="24"/>
          <w:szCs w:val="24"/>
        </w:rPr>
        <w:t>います</w:t>
      </w:r>
      <w:r w:rsidR="00882060" w:rsidRPr="00882060">
        <w:rPr>
          <w:rFonts w:ascii="HGMaruGothicMPRO" w:eastAsia="HGMaruGothicMPRO"/>
          <w:color w:val="000000" w:themeColor="text1"/>
          <w:sz w:val="24"/>
          <w:szCs w:val="24"/>
        </w:rPr>
        <w:t>。また、</w:t>
      </w:r>
      <w:r w:rsidR="00882060">
        <w:rPr>
          <w:rFonts w:ascii="HGMaruGothicMPRO" w:eastAsia="HGMaruGothicMPRO"/>
          <w:color w:val="000000" w:themeColor="text1"/>
          <w:sz w:val="24"/>
          <w:szCs w:val="24"/>
        </w:rPr>
        <w:t>QOL</w:t>
      </w:r>
      <w:r w:rsidR="00F51DC8">
        <w:rPr>
          <w:rFonts w:ascii="HGMaruGothicMPRO" w:eastAsia="HGMaruGothicMPRO" w:hint="eastAsia"/>
          <w:color w:val="000000" w:themeColor="text1"/>
          <w:sz w:val="24"/>
          <w:szCs w:val="24"/>
        </w:rPr>
        <w:t>・長期予後</w:t>
      </w:r>
      <w:r w:rsidR="00882060">
        <w:rPr>
          <w:rFonts w:ascii="HGMaruGothicMPRO" w:eastAsia="HGMaruGothicMPRO"/>
          <w:color w:val="000000" w:themeColor="text1"/>
          <w:sz w:val="24"/>
          <w:szCs w:val="24"/>
        </w:rPr>
        <w:t>に関しては専用の記録用紙を用いて収集</w:t>
      </w:r>
      <w:r w:rsidR="00882060">
        <w:rPr>
          <w:rFonts w:ascii="HGMaruGothicMPRO" w:eastAsia="HGMaruGothicMPRO" w:hint="eastAsia"/>
          <w:color w:val="000000" w:themeColor="text1"/>
          <w:sz w:val="24"/>
          <w:szCs w:val="24"/>
        </w:rPr>
        <w:t>します</w:t>
      </w:r>
      <w:r w:rsidR="00914CC4">
        <w:rPr>
          <w:rFonts w:ascii="HGMaruGothicMPRO" w:eastAsia="HGMaruGothicMPRO" w:hint="eastAsia"/>
          <w:color w:val="000000" w:themeColor="text1"/>
          <w:sz w:val="24"/>
          <w:szCs w:val="24"/>
        </w:rPr>
        <w:t>。</w:t>
      </w:r>
      <w:r w:rsidR="00914CC4" w:rsidRPr="00914CC4">
        <w:rPr>
          <w:rFonts w:ascii="HGMaruGothicMPRO" w:eastAsia="HGMaruGothicMPRO"/>
          <w:color w:val="000000" w:themeColor="text1"/>
          <w:sz w:val="24"/>
          <w:szCs w:val="24"/>
        </w:rPr>
        <w:t>収集にあたってはプライバシーマーク取得済み総合アウトソーシング企業に委託</w:t>
      </w:r>
      <w:r w:rsidR="001D255B">
        <w:rPr>
          <w:rFonts w:ascii="HGMaruGothicMPRO" w:eastAsia="HGMaruGothicMPRO" w:hint="eastAsia"/>
          <w:color w:val="000000" w:themeColor="text1"/>
          <w:sz w:val="24"/>
          <w:szCs w:val="24"/>
        </w:rPr>
        <w:t>（研究委託）</w:t>
      </w:r>
      <w:r w:rsidR="0000436A">
        <w:rPr>
          <w:rFonts w:ascii="HGMaruGothicMPRO" w:eastAsia="HGMaruGothicMPRO" w:hint="eastAsia"/>
          <w:color w:val="000000" w:themeColor="text1"/>
          <w:sz w:val="24"/>
          <w:szCs w:val="24"/>
        </w:rPr>
        <w:t>します</w:t>
      </w:r>
      <w:r w:rsidR="00914CC4" w:rsidRPr="00914CC4">
        <w:rPr>
          <w:rFonts w:ascii="HGMaruGothicMPRO" w:eastAsia="HGMaruGothicMPRO"/>
          <w:color w:val="000000" w:themeColor="text1"/>
          <w:sz w:val="24"/>
          <w:szCs w:val="24"/>
        </w:rPr>
        <w:t>。</w:t>
      </w:r>
      <w:r w:rsidR="001D255B" w:rsidRPr="00F51DC8">
        <w:rPr>
          <w:rFonts w:ascii="HGMaruGothicMPRO" w:eastAsia="HGMaruGothicMPRO" w:hint="eastAsia"/>
          <w:color w:val="000000" w:themeColor="text1"/>
          <w:sz w:val="24"/>
          <w:szCs w:val="24"/>
        </w:rPr>
        <w:t>この研究では</w:t>
      </w:r>
      <w:r w:rsidR="001D255B">
        <w:rPr>
          <w:rFonts w:ascii="HGMaruGothicMPRO" w:eastAsia="HGMaruGothicMPRO" w:hint="eastAsia"/>
          <w:color w:val="000000" w:themeColor="text1"/>
          <w:sz w:val="24"/>
          <w:szCs w:val="24"/>
        </w:rPr>
        <w:t>患者さんの</w:t>
      </w:r>
      <w:r w:rsidR="001D255B" w:rsidRPr="00F51DC8">
        <w:rPr>
          <w:rFonts w:ascii="HGMaruGothicMPRO" w:eastAsia="HGMaruGothicMPRO" w:hint="eastAsia"/>
          <w:color w:val="000000" w:themeColor="text1"/>
          <w:sz w:val="24"/>
          <w:szCs w:val="24"/>
        </w:rPr>
        <w:t>長期的な健康状態を把握するために、受傷後</w:t>
      </w:r>
      <w:r w:rsidR="001D255B" w:rsidRPr="00F51DC8">
        <w:rPr>
          <w:rFonts w:ascii="HGMaruGothicMPRO" w:eastAsia="HGMaruGothicMPRO"/>
          <w:color w:val="000000" w:themeColor="text1"/>
          <w:sz w:val="24"/>
          <w:szCs w:val="24"/>
        </w:rPr>
        <w:t>24ヶ月間</w:t>
      </w:r>
      <w:r w:rsidR="001D255B">
        <w:rPr>
          <w:rFonts w:ascii="HGMaruGothicMPRO" w:eastAsia="HGMaruGothicMPRO" w:hint="eastAsia"/>
          <w:color w:val="000000" w:themeColor="text1"/>
          <w:sz w:val="24"/>
          <w:szCs w:val="24"/>
        </w:rPr>
        <w:t>患者さん</w:t>
      </w:r>
      <w:r w:rsidR="001D255B" w:rsidRPr="00F51DC8">
        <w:rPr>
          <w:rFonts w:ascii="HGMaruGothicMPRO" w:eastAsia="HGMaruGothicMPRO"/>
          <w:color w:val="000000" w:themeColor="text1"/>
          <w:sz w:val="24"/>
          <w:szCs w:val="24"/>
        </w:rPr>
        <w:t>をフォローし、定期的にお身体の健康状態を確認します。</w:t>
      </w:r>
      <w:r w:rsidR="001D255B">
        <w:rPr>
          <w:rFonts w:ascii="HGMaruGothicMPRO" w:eastAsia="HGMaruGothicMPRO" w:hint="eastAsia"/>
          <w:color w:val="000000" w:themeColor="text1"/>
          <w:sz w:val="24"/>
          <w:szCs w:val="24"/>
        </w:rPr>
        <w:t>患者さん</w:t>
      </w:r>
      <w:r w:rsidR="001D255B" w:rsidRPr="00F51DC8">
        <w:rPr>
          <w:rFonts w:ascii="HGMaruGothicMPRO" w:eastAsia="HGMaruGothicMPRO"/>
          <w:color w:val="000000" w:themeColor="text1"/>
          <w:sz w:val="24"/>
          <w:szCs w:val="24"/>
        </w:rPr>
        <w:t>は急性期外傷施設を退院後、自宅に戻る場合やリハビリ病院に転院する場合や施設に入所する場合があるかもしれません。それぞれの場所で定期的にお身体の健康状態を把握するために、質問表を</w:t>
      </w:r>
      <w:r w:rsidR="001D255B">
        <w:rPr>
          <w:rFonts w:ascii="HGMaruGothicMPRO" w:eastAsia="HGMaruGothicMPRO" w:hint="eastAsia"/>
          <w:color w:val="000000" w:themeColor="text1"/>
          <w:sz w:val="24"/>
          <w:szCs w:val="24"/>
        </w:rPr>
        <w:t>患者さん</w:t>
      </w:r>
      <w:r w:rsidR="001D255B" w:rsidRPr="00F51DC8">
        <w:rPr>
          <w:rFonts w:ascii="HGMaruGothicMPRO" w:eastAsia="HGMaruGothicMPRO"/>
          <w:color w:val="000000" w:themeColor="text1"/>
          <w:sz w:val="24"/>
          <w:szCs w:val="24"/>
        </w:rPr>
        <w:t>の生活されている場所に郵送します。質問表がきちんと</w:t>
      </w:r>
      <w:r w:rsidR="001D255B">
        <w:rPr>
          <w:rFonts w:ascii="HGMaruGothicMPRO" w:eastAsia="HGMaruGothicMPRO" w:hint="eastAsia"/>
          <w:color w:val="000000" w:themeColor="text1"/>
          <w:sz w:val="24"/>
          <w:szCs w:val="24"/>
        </w:rPr>
        <w:t>患者さん</w:t>
      </w:r>
      <w:r w:rsidR="001D255B" w:rsidRPr="00F51DC8">
        <w:rPr>
          <w:rFonts w:ascii="HGMaruGothicMPRO" w:eastAsia="HGMaruGothicMPRO"/>
          <w:color w:val="000000" w:themeColor="text1"/>
          <w:sz w:val="24"/>
          <w:szCs w:val="24"/>
        </w:rPr>
        <w:t>のもとに届くように、郵送に際して</w:t>
      </w:r>
      <w:r w:rsidR="001D255B">
        <w:rPr>
          <w:rFonts w:ascii="HGMaruGothicMPRO" w:eastAsia="HGMaruGothicMPRO" w:hint="eastAsia"/>
          <w:color w:val="000000" w:themeColor="text1"/>
          <w:sz w:val="24"/>
          <w:szCs w:val="24"/>
        </w:rPr>
        <w:t>患者さん</w:t>
      </w:r>
      <w:r w:rsidR="001D255B" w:rsidRPr="00F51DC8">
        <w:rPr>
          <w:rFonts w:ascii="HGMaruGothicMPRO" w:eastAsia="HGMaruGothicMPRO"/>
          <w:color w:val="000000" w:themeColor="text1"/>
          <w:sz w:val="24"/>
          <w:szCs w:val="24"/>
        </w:rPr>
        <w:t>のお名前、住所、電話番号などの個人情報を</w:t>
      </w:r>
      <w:r w:rsidR="001D255B">
        <w:rPr>
          <w:rFonts w:ascii="HGMaruGothicMPRO" w:eastAsia="HGMaruGothicMPRO" w:hint="eastAsia"/>
          <w:color w:val="000000" w:themeColor="text1"/>
          <w:sz w:val="24"/>
          <w:szCs w:val="24"/>
        </w:rPr>
        <w:t>患者さん</w:t>
      </w:r>
      <w:r w:rsidR="001D255B" w:rsidRPr="00F51DC8">
        <w:rPr>
          <w:rFonts w:ascii="HGMaruGothicMPRO" w:eastAsia="HGMaruGothicMPRO"/>
          <w:color w:val="000000" w:themeColor="text1"/>
          <w:sz w:val="24"/>
          <w:szCs w:val="24"/>
        </w:rPr>
        <w:t>の同意のもとに使用させて頂きます。また、</w:t>
      </w:r>
      <w:r w:rsidR="001D255B">
        <w:rPr>
          <w:rFonts w:ascii="HGMaruGothicMPRO" w:eastAsia="HGMaruGothicMPRO" w:hint="eastAsia"/>
          <w:color w:val="000000" w:themeColor="text1"/>
          <w:sz w:val="24"/>
          <w:szCs w:val="24"/>
        </w:rPr>
        <w:t>患者さん</w:t>
      </w:r>
      <w:r w:rsidR="001D255B" w:rsidRPr="00F51DC8">
        <w:rPr>
          <w:rFonts w:ascii="HGMaruGothicMPRO" w:eastAsia="HGMaruGothicMPRO"/>
          <w:color w:val="000000" w:themeColor="text1"/>
          <w:sz w:val="24"/>
          <w:szCs w:val="24"/>
        </w:rPr>
        <w:t>がリハビリ</w:t>
      </w:r>
      <w:r w:rsidR="001D255B" w:rsidRPr="00F51DC8">
        <w:rPr>
          <w:rFonts w:ascii="HGMaruGothicMPRO" w:eastAsia="HGMaruGothicMPRO" w:hint="eastAsia"/>
          <w:color w:val="000000" w:themeColor="text1"/>
          <w:sz w:val="24"/>
          <w:szCs w:val="24"/>
        </w:rPr>
        <w:t>病院や施設にいらっしゃる場合は、現在もそちらにいらっしゃるか電話確認してから郵送させて頂きます。</w:t>
      </w:r>
      <w:r w:rsidR="007D38A9">
        <w:rPr>
          <w:rFonts w:ascii="HGMaruGothicMPRO" w:eastAsia="HGMaruGothicMPRO" w:hint="eastAsia"/>
          <w:color w:val="000000" w:themeColor="text1"/>
          <w:sz w:val="24"/>
          <w:szCs w:val="24"/>
        </w:rPr>
        <w:t>記録用紙は</w:t>
      </w:r>
      <w:r w:rsidR="001D255B">
        <w:rPr>
          <w:rFonts w:ascii="HGMaruGothicMPRO" w:eastAsia="HGMaruGothicMPRO" w:hint="eastAsia"/>
          <w:color w:val="000000" w:themeColor="text1"/>
          <w:sz w:val="24"/>
          <w:szCs w:val="24"/>
        </w:rPr>
        <w:t>上記</w:t>
      </w:r>
      <w:r w:rsidR="001D255B" w:rsidRPr="00F51DC8">
        <w:rPr>
          <w:rFonts w:ascii="HGMaruGothicMPRO" w:eastAsia="HGMaruGothicMPRO" w:hint="eastAsia"/>
          <w:color w:val="000000" w:themeColor="text1"/>
          <w:sz w:val="24"/>
          <w:szCs w:val="24"/>
        </w:rPr>
        <w:t>研究委託業者から発送しますが、</w:t>
      </w:r>
      <w:r w:rsidR="00962DCD">
        <w:rPr>
          <w:rFonts w:ascii="HGMaruGothicMPRO" w:eastAsia="HGMaruGothicMPRO" w:hint="eastAsia"/>
          <w:color w:val="000000" w:themeColor="text1"/>
          <w:sz w:val="24"/>
          <w:szCs w:val="24"/>
        </w:rPr>
        <w:t>患者さん</w:t>
      </w:r>
      <w:r w:rsidR="001D255B" w:rsidRPr="00F51DC8">
        <w:rPr>
          <w:rFonts w:ascii="HGMaruGothicMPRO" w:eastAsia="HGMaruGothicMPRO" w:hint="eastAsia"/>
          <w:color w:val="000000" w:themeColor="text1"/>
          <w:sz w:val="24"/>
          <w:szCs w:val="24"/>
        </w:rPr>
        <w:t>の個人情報ははじめに入院した急性期外傷施設と研究委託業者で厳重に管理します。最終的には</w:t>
      </w:r>
      <w:r w:rsidR="00962DCD" w:rsidRPr="00914CC4">
        <w:rPr>
          <w:rFonts w:ascii="HGMaruGothicMPRO" w:eastAsia="HGMaruGothicMPRO"/>
          <w:color w:val="000000" w:themeColor="text1"/>
          <w:sz w:val="24"/>
          <w:szCs w:val="24"/>
        </w:rPr>
        <w:t>患者</w:t>
      </w:r>
      <w:r w:rsidR="00962DCD">
        <w:rPr>
          <w:rFonts w:ascii="HGMaruGothicMPRO" w:eastAsia="HGMaruGothicMPRO" w:hint="eastAsia"/>
          <w:color w:val="000000" w:themeColor="text1"/>
          <w:sz w:val="24"/>
          <w:szCs w:val="24"/>
        </w:rPr>
        <w:t>さんの</w:t>
      </w:r>
      <w:r w:rsidR="00962DCD" w:rsidRPr="0079614E">
        <w:rPr>
          <w:rFonts w:ascii="HGMaruGothicMPRO" w:eastAsia="HGMaruGothicMPRO"/>
          <w:color w:val="000000" w:themeColor="text1"/>
          <w:sz w:val="24"/>
          <w:szCs w:val="24"/>
        </w:rPr>
        <w:t>個人を識別できる情報を取り除</w:t>
      </w:r>
      <w:r w:rsidR="00962DCD">
        <w:rPr>
          <w:rFonts w:ascii="HGMaruGothicMPRO" w:eastAsia="HGMaruGothicMPRO" w:hint="eastAsia"/>
          <w:color w:val="000000" w:themeColor="text1"/>
          <w:sz w:val="24"/>
          <w:szCs w:val="24"/>
        </w:rPr>
        <w:t>き</w:t>
      </w:r>
      <w:r w:rsidR="00962DCD" w:rsidRPr="00914CC4">
        <w:rPr>
          <w:rFonts w:ascii="HGMaruGothicMPRO" w:eastAsia="HGMaruGothicMPRO"/>
          <w:color w:val="000000" w:themeColor="text1"/>
          <w:sz w:val="24"/>
          <w:szCs w:val="24"/>
        </w:rPr>
        <w:t>、研究用識別番号を付与した上で、DVDにパスワードロックをかけて、もしくは暗号付きメール</w:t>
      </w:r>
      <w:proofErr w:type="gramStart"/>
      <w:r w:rsidR="00962DCD" w:rsidRPr="00914CC4">
        <w:rPr>
          <w:rFonts w:ascii="HGMaruGothicMPRO" w:eastAsia="HGMaruGothicMPRO"/>
          <w:color w:val="000000" w:themeColor="text1"/>
          <w:sz w:val="24"/>
          <w:szCs w:val="24"/>
        </w:rPr>
        <w:t>で</w:t>
      </w:r>
      <w:proofErr w:type="gramEnd"/>
      <w:r w:rsidR="001D255B" w:rsidRPr="00F51DC8">
        <w:rPr>
          <w:rFonts w:ascii="HGMaruGothicMPRO" w:eastAsia="HGMaruGothicMPRO" w:hint="eastAsia"/>
          <w:color w:val="000000" w:themeColor="text1"/>
          <w:sz w:val="24"/>
          <w:szCs w:val="24"/>
        </w:rPr>
        <w:t>研究代表施設（国立病院機構水戸医療センター）で集めます。そして、他の病院から集められた結果とともにまとめられ、中等症〜重症外傷の患者さんは、退院後どのように回復して社会復帰していくのか、またその後の生活の質が何によって変わるのかを分析します。</w:t>
      </w:r>
    </w:p>
    <w:p w14:paraId="781D7FE1" w14:textId="5C283D82" w:rsidR="00C21F75" w:rsidRPr="0079614E" w:rsidRDefault="00C21F75" w:rsidP="00914CC4">
      <w:pPr>
        <w:spacing w:beforeLines="50" w:before="180"/>
        <w:ind w:leftChars="133" w:left="239"/>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[研究組織]</w:t>
      </w:r>
    </w:p>
    <w:p w14:paraId="1EBFD7F2" w14:textId="3411E1B7" w:rsidR="00556617" w:rsidRPr="0079614E" w:rsidRDefault="005A6DB5" w:rsidP="00081E56">
      <w:pPr>
        <w:pStyle w:val="TimesNewRoman11"/>
        <w:ind w:left="180"/>
        <w:rPr>
          <w:color w:val="000000" w:themeColor="text1"/>
        </w:rPr>
      </w:pPr>
      <w:r>
        <w:rPr>
          <w:rFonts w:hint="eastAsia"/>
          <w:color w:val="000000" w:themeColor="text1"/>
        </w:rPr>
        <w:t>この研究は、多施設で</w:t>
      </w:r>
      <w:r w:rsidR="00C21F75" w:rsidRPr="0079614E">
        <w:rPr>
          <w:rFonts w:hint="eastAsia"/>
          <w:color w:val="000000" w:themeColor="text1"/>
        </w:rPr>
        <w:t>の共同研究で行われます。研究で得られた情報は、共同研究機関内で利用されることがあります。</w:t>
      </w:r>
    </w:p>
    <w:p w14:paraId="62DDBD77" w14:textId="77777777" w:rsidR="000C737F" w:rsidRPr="0079614E" w:rsidRDefault="00556617" w:rsidP="000C737F">
      <w:pPr>
        <w:ind w:leftChars="100" w:left="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w:t>
      </w:r>
      <w:r w:rsidR="00C21F75" w:rsidRPr="0079614E">
        <w:rPr>
          <w:rFonts w:ascii="HGMaruGothicMPRO" w:eastAsia="HGMaruGothicMPRO" w:hint="eastAsia"/>
          <w:color w:val="000000" w:themeColor="text1"/>
          <w:sz w:val="24"/>
          <w:szCs w:val="24"/>
        </w:rPr>
        <w:t>研究代表者（研究の全体の責任者）：</w:t>
      </w:r>
      <w:r w:rsidR="000C737F" w:rsidRPr="0079614E">
        <w:rPr>
          <w:rFonts w:ascii="HGMaruGothicMPRO" w:eastAsia="HGMaruGothicMPRO" w:hint="eastAsia"/>
          <w:color w:val="000000" w:themeColor="text1"/>
          <w:sz w:val="24"/>
          <w:szCs w:val="24"/>
        </w:rPr>
        <w:t>国立病院機構水戸医療センター　救急科</w:t>
      </w:r>
    </w:p>
    <w:p w14:paraId="6FBA6B40" w14:textId="77777777" w:rsidR="000C737F" w:rsidRPr="0079614E" w:rsidRDefault="000C737F" w:rsidP="000C737F">
      <w:pPr>
        <w:ind w:leftChars="100" w:left="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土谷飛鳥</w:t>
      </w:r>
    </w:p>
    <w:p w14:paraId="40CC2679" w14:textId="21D77CDC" w:rsidR="00C21F75" w:rsidRPr="0079614E" w:rsidRDefault="00C21F75" w:rsidP="00081E56">
      <w:pPr>
        <w:ind w:leftChars="100" w:left="180"/>
        <w:rPr>
          <w:rFonts w:ascii="HGMaruGothicMPRO" w:eastAsia="HGMaruGothicMPRO"/>
          <w:color w:val="000000" w:themeColor="text1"/>
          <w:sz w:val="24"/>
          <w:szCs w:val="24"/>
        </w:rPr>
      </w:pPr>
    </w:p>
    <w:p w14:paraId="0C832AA5" w14:textId="1E8C58AA" w:rsidR="00760053" w:rsidRPr="00342CD8" w:rsidRDefault="00556617" w:rsidP="00342CD8">
      <w:pPr>
        <w:ind w:leftChars="100" w:left="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w:t>
      </w:r>
      <w:r w:rsidR="00C21F75" w:rsidRPr="0079614E">
        <w:rPr>
          <w:rFonts w:ascii="HGMaruGothicMPRO" w:eastAsia="HGMaruGothicMPRO" w:hint="eastAsia"/>
          <w:color w:val="000000" w:themeColor="text1"/>
          <w:sz w:val="24"/>
          <w:szCs w:val="24"/>
        </w:rPr>
        <w:t>その他の共同研究機関：</w:t>
      </w:r>
    </w:p>
    <w:p w14:paraId="09AF417A" w14:textId="3C84947E"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t>独立行政法人国立病院機構水戸医療センター</w:t>
      </w:r>
    </w:p>
    <w:p w14:paraId="236F9414" w14:textId="791B5CA5"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lastRenderedPageBreak/>
        <w:t>東北大学大学院医学系研究科外科病態学講座救急医学</w:t>
      </w:r>
    </w:p>
    <w:p w14:paraId="0A909AED" w14:textId="7EC43404"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t>国立国際医療研究センター</w:t>
      </w:r>
    </w:p>
    <w:p w14:paraId="68942E41" w14:textId="5EB533EF"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t>東海大学医学部付属病院外科学系救急医学</w:t>
      </w:r>
    </w:p>
    <w:p w14:paraId="17BF65FE" w14:textId="21875DA5"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t>公立豊岡組合立但馬救命救急センター</w:t>
      </w:r>
    </w:p>
    <w:p w14:paraId="24B8927F" w14:textId="2DA3BA94"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t>日本医科大学千葉北総病院</w:t>
      </w:r>
    </w:p>
    <w:p w14:paraId="57D8E814" w14:textId="3B1478A6"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t>独立行政法人国立病院機構長崎医療センター</w:t>
      </w:r>
    </w:p>
    <w:p w14:paraId="374C2E38" w14:textId="258C937E" w:rsidR="00F03672" w:rsidRPr="00F03672" w:rsidRDefault="00F03672" w:rsidP="00F03672">
      <w:pPr>
        <w:spacing w:beforeLines="50" w:before="180"/>
        <w:ind w:leftChars="78" w:left="140"/>
        <w:rPr>
          <w:rFonts w:ascii="HGMaruGothicMPRO" w:eastAsia="HGMaruGothicMPRO" w:hAnsi="Times New Roman" w:cs="MS Mincho"/>
          <w:color w:val="000000" w:themeColor="text1"/>
          <w:kern w:val="0"/>
          <w:sz w:val="24"/>
          <w:szCs w:val="24"/>
        </w:rPr>
      </w:pPr>
      <w:r w:rsidRPr="00F03672">
        <w:rPr>
          <w:rFonts w:ascii="HGMaruGothicMPRO" w:eastAsia="HGMaruGothicMPRO" w:hAnsi="Times New Roman" w:cs="MS Mincho"/>
          <w:color w:val="000000" w:themeColor="text1"/>
          <w:kern w:val="0"/>
          <w:sz w:val="24"/>
          <w:szCs w:val="24"/>
        </w:rPr>
        <w:t>独立行政法人国立病院機構仙台医療センター</w:t>
      </w:r>
    </w:p>
    <w:p w14:paraId="0095E3DA" w14:textId="6B7A64A5" w:rsidR="00F03672" w:rsidRPr="00F03672" w:rsidRDefault="00F03672" w:rsidP="00F03672">
      <w:pPr>
        <w:spacing w:beforeLines="50" w:before="180"/>
        <w:ind w:leftChars="78" w:left="140"/>
        <w:rPr>
          <w:rFonts w:ascii="HGMaruGothicMPRO" w:eastAsia="HGMaruGothicMPRO" w:hAnsi="Times New Roman" w:cs="MS Mincho"/>
          <w:color w:val="000000" w:themeColor="text1"/>
          <w:kern w:val="0"/>
          <w:sz w:val="24"/>
          <w:szCs w:val="24"/>
        </w:rPr>
      </w:pPr>
      <w:r w:rsidRPr="00F03672">
        <w:rPr>
          <w:rFonts w:ascii="HGMaruGothicMPRO" w:eastAsia="HGMaruGothicMPRO" w:hAnsi="Times New Roman" w:cs="MS Mincho"/>
          <w:color w:val="000000" w:themeColor="text1"/>
          <w:kern w:val="0"/>
          <w:sz w:val="24"/>
          <w:szCs w:val="24"/>
        </w:rPr>
        <w:t>東京医科歯科大学医学部附属病院　救命救急センター</w:t>
      </w:r>
    </w:p>
    <w:p w14:paraId="1152DCF1" w14:textId="7851B9A7" w:rsidR="00F03672" w:rsidRPr="00F03672" w:rsidRDefault="00F03672" w:rsidP="00F03672">
      <w:pPr>
        <w:spacing w:beforeLines="50" w:before="180"/>
        <w:ind w:leftChars="78" w:left="140"/>
        <w:rPr>
          <w:rFonts w:ascii="HGMaruGothicMPRO" w:eastAsia="HGMaruGothicMPRO" w:hAnsi="Times New Roman" w:cs="MS Mincho"/>
          <w:color w:val="000000" w:themeColor="text1"/>
          <w:kern w:val="0"/>
          <w:sz w:val="24"/>
          <w:szCs w:val="24"/>
        </w:rPr>
      </w:pPr>
      <w:r w:rsidRPr="00F03672">
        <w:rPr>
          <w:rFonts w:ascii="HGMaruGothicMPRO" w:eastAsia="HGMaruGothicMPRO" w:hAnsi="Times New Roman" w:cs="MS Mincho"/>
          <w:color w:val="000000" w:themeColor="text1"/>
          <w:kern w:val="0"/>
          <w:sz w:val="24"/>
          <w:szCs w:val="24"/>
        </w:rPr>
        <w:t>帝京大学医学部附属病院 高度救命救急センター</w:t>
      </w:r>
    </w:p>
    <w:p w14:paraId="32F2CC9D" w14:textId="4C1BC407"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t>亀田総合病院 救命救急センター</w:t>
      </w:r>
    </w:p>
    <w:p w14:paraId="27A077D1" w14:textId="5A8B09D7" w:rsidR="00F03672" w:rsidRPr="00F03672" w:rsidRDefault="00F03672" w:rsidP="00F03672">
      <w:pPr>
        <w:spacing w:beforeLines="50" w:before="180"/>
        <w:ind w:leftChars="78" w:left="140"/>
        <w:rPr>
          <w:rFonts w:ascii="HGMaruGothicMPRO" w:eastAsia="HGMaruGothicMPRO" w:hAnsi="Times New Roman" w:cs="MS Mincho" w:hint="eastAsia"/>
          <w:color w:val="000000" w:themeColor="text1"/>
          <w:kern w:val="0"/>
          <w:sz w:val="24"/>
          <w:szCs w:val="24"/>
        </w:rPr>
      </w:pPr>
      <w:r w:rsidRPr="00F03672">
        <w:rPr>
          <w:rFonts w:ascii="HGMaruGothicMPRO" w:eastAsia="HGMaruGothicMPRO" w:hAnsi="Times New Roman" w:cs="MS Mincho"/>
          <w:color w:val="000000" w:themeColor="text1"/>
          <w:kern w:val="0"/>
          <w:sz w:val="24"/>
          <w:szCs w:val="24"/>
        </w:rPr>
        <w:t>聖路加国際病院</w:t>
      </w:r>
    </w:p>
    <w:p w14:paraId="522167C7" w14:textId="756C6716" w:rsidR="00F03672" w:rsidRPr="00F03672" w:rsidRDefault="00F03672" w:rsidP="00F03672">
      <w:pPr>
        <w:spacing w:beforeLines="50" w:before="180"/>
        <w:ind w:leftChars="78" w:left="140"/>
        <w:rPr>
          <w:rFonts w:ascii="HGMaruGothicMPRO" w:eastAsia="HGMaruGothicMPRO" w:hAnsi="Times New Roman" w:cs="MS Mincho"/>
          <w:color w:val="000000" w:themeColor="text1"/>
          <w:kern w:val="0"/>
          <w:sz w:val="24"/>
          <w:szCs w:val="24"/>
        </w:rPr>
      </w:pPr>
      <w:r w:rsidRPr="00F03672">
        <w:rPr>
          <w:rFonts w:ascii="HGMaruGothicMPRO" w:eastAsia="HGMaruGothicMPRO" w:hAnsi="Times New Roman" w:cs="MS Mincho"/>
          <w:color w:val="000000" w:themeColor="text1"/>
          <w:kern w:val="0"/>
          <w:sz w:val="24"/>
          <w:szCs w:val="24"/>
        </w:rPr>
        <w:t>済生会横浜市東部病院　重症外傷センター</w:t>
      </w:r>
    </w:p>
    <w:p w14:paraId="66970D21" w14:textId="654BBF42" w:rsidR="00F03672" w:rsidRPr="00F03672" w:rsidRDefault="00F03672" w:rsidP="00F03672">
      <w:pPr>
        <w:spacing w:beforeLines="50" w:before="180"/>
        <w:ind w:leftChars="78" w:left="140"/>
        <w:rPr>
          <w:rFonts w:ascii="HGMaruGothicMPRO" w:eastAsia="HGMaruGothicMPRO" w:hAnsi="Times New Roman" w:cs="MS Mincho"/>
          <w:color w:val="000000" w:themeColor="text1"/>
          <w:kern w:val="0"/>
          <w:sz w:val="24"/>
          <w:szCs w:val="24"/>
        </w:rPr>
      </w:pPr>
      <w:r w:rsidRPr="00F03672">
        <w:rPr>
          <w:rFonts w:ascii="HGMaruGothicMPRO" w:eastAsia="HGMaruGothicMPRO" w:hAnsi="Times New Roman" w:cs="MS Mincho"/>
          <w:color w:val="000000" w:themeColor="text1"/>
          <w:kern w:val="0"/>
          <w:sz w:val="24"/>
          <w:szCs w:val="24"/>
        </w:rPr>
        <w:t>前橋赤十字病院 高度救命救急センター</w:t>
      </w:r>
    </w:p>
    <w:p w14:paraId="4D9BC2AD" w14:textId="77777777" w:rsidR="00F03672" w:rsidRDefault="00F03672" w:rsidP="00F03672">
      <w:pPr>
        <w:spacing w:beforeLines="50" w:before="180"/>
        <w:ind w:leftChars="78" w:left="140"/>
        <w:rPr>
          <w:rFonts w:ascii="HGMaruGothicMPRO" w:eastAsia="HGMaruGothicMPRO" w:hAnsi="Times New Roman" w:cs="MS Mincho"/>
          <w:color w:val="000000" w:themeColor="text1"/>
          <w:kern w:val="0"/>
          <w:sz w:val="24"/>
          <w:szCs w:val="24"/>
        </w:rPr>
      </w:pPr>
      <w:r w:rsidRPr="00F03672">
        <w:rPr>
          <w:rFonts w:ascii="HGMaruGothicMPRO" w:eastAsia="HGMaruGothicMPRO" w:hAnsi="Times New Roman" w:cs="MS Mincho"/>
          <w:color w:val="000000" w:themeColor="text1"/>
          <w:kern w:val="0"/>
          <w:sz w:val="24"/>
          <w:szCs w:val="24"/>
        </w:rPr>
        <w:t>埼玉医科大学総合医療センター高度救命救急センター</w:t>
      </w:r>
    </w:p>
    <w:p w14:paraId="51344B1D" w14:textId="6B884315" w:rsidR="000C737F" w:rsidRPr="0079614E" w:rsidRDefault="000C3D75" w:rsidP="00F03672">
      <w:pPr>
        <w:spacing w:beforeLines="50" w:before="180"/>
        <w:ind w:leftChars="78" w:left="140"/>
        <w:rPr>
          <w:rFonts w:ascii="HGMaruGothicMPRO" w:eastAsia="HGMaruGothicMPRO" w:hAnsi="Times New Roman" w:cs="MS Mincho"/>
          <w:color w:val="000000" w:themeColor="text1"/>
          <w:kern w:val="0"/>
          <w:sz w:val="24"/>
          <w:szCs w:val="24"/>
        </w:rPr>
      </w:pPr>
      <w:r w:rsidRPr="0079614E">
        <w:rPr>
          <w:rFonts w:ascii="HGMaruGothicMPRO" w:eastAsia="HGMaruGothicMPRO" w:hAnsi="Times New Roman" w:cs="MS Mincho" w:hint="eastAsia"/>
          <w:color w:val="000000" w:themeColor="text1"/>
          <w:kern w:val="0"/>
          <w:sz w:val="24"/>
          <w:szCs w:val="24"/>
        </w:rPr>
        <w:t>東京大学大学院医学系研究科公共健康医学専攻臨床疫学・経済学教室</w:t>
      </w:r>
      <w:bookmarkStart w:id="2" w:name="_GoBack"/>
      <w:bookmarkEnd w:id="2"/>
    </w:p>
    <w:p w14:paraId="2DBBFB5B" w14:textId="77777777" w:rsidR="000C737F" w:rsidRPr="0079614E" w:rsidRDefault="000C737F" w:rsidP="000C737F">
      <w:pPr>
        <w:spacing w:beforeLines="50" w:before="180"/>
        <w:rPr>
          <w:rFonts w:ascii="HGMaruGothicMPRO" w:eastAsia="HGMaruGothicMPRO" w:hAnsi="Times New Roman" w:cs="MS Mincho"/>
          <w:color w:val="000000" w:themeColor="text1"/>
          <w:kern w:val="0"/>
          <w:sz w:val="24"/>
          <w:szCs w:val="24"/>
        </w:rPr>
      </w:pPr>
    </w:p>
    <w:p w14:paraId="7139E52C" w14:textId="31B47A18" w:rsidR="00AA60E8" w:rsidRPr="0079614E" w:rsidRDefault="000C737F" w:rsidP="000C737F">
      <w:pPr>
        <w:spacing w:beforeLines="50" w:before="180"/>
        <w:rPr>
          <w:rFonts w:ascii="HGMaruGothicMPRO" w:eastAsia="HGMaruGothicMPRO"/>
          <w:color w:val="000000" w:themeColor="text1"/>
          <w:sz w:val="24"/>
          <w:szCs w:val="24"/>
        </w:rPr>
      </w:pPr>
      <w:r w:rsidRPr="0079614E">
        <w:rPr>
          <w:rFonts w:ascii="HGMaruGothicMPRO" w:eastAsia="HGMaruGothicMPRO" w:hAnsi="Times New Roman" w:cs="MS Mincho" w:hint="eastAsia"/>
          <w:color w:val="000000" w:themeColor="text1"/>
          <w:kern w:val="0"/>
          <w:sz w:val="24"/>
          <w:szCs w:val="24"/>
        </w:rPr>
        <w:t xml:space="preserve"> </w:t>
      </w:r>
      <w:r w:rsidR="00AA60E8" w:rsidRPr="0079614E">
        <w:rPr>
          <w:rFonts w:ascii="HGMaruGothicMPRO" w:eastAsia="HGMaruGothicMPRO" w:hint="eastAsia"/>
          <w:color w:val="000000" w:themeColor="text1"/>
          <w:sz w:val="24"/>
          <w:szCs w:val="24"/>
        </w:rPr>
        <w:t>[個人情報の取扱い]</w:t>
      </w:r>
    </w:p>
    <w:p w14:paraId="57F1F77F" w14:textId="5A463C4C" w:rsidR="00AA60E8" w:rsidRPr="0079614E" w:rsidRDefault="00455F1D" w:rsidP="003932BA">
      <w:pPr>
        <w:pStyle w:val="TimesNewRoman11"/>
        <w:ind w:left="180"/>
        <w:rPr>
          <w:color w:val="000000" w:themeColor="text1"/>
        </w:rPr>
      </w:pPr>
      <w:r w:rsidRPr="0079614E">
        <w:rPr>
          <w:rFonts w:hint="eastAsia"/>
          <w:color w:val="000000" w:themeColor="text1"/>
        </w:rPr>
        <w:t>研究に利用する</w:t>
      </w:r>
      <w:r w:rsidR="00AA60E8" w:rsidRPr="0079614E">
        <w:rPr>
          <w:rFonts w:hint="eastAsia"/>
          <w:color w:val="000000" w:themeColor="text1"/>
        </w:rPr>
        <w:t>情報</w:t>
      </w:r>
      <w:r w:rsidR="008D2F3C" w:rsidRPr="0079614E">
        <w:rPr>
          <w:rFonts w:hint="eastAsia"/>
          <w:color w:val="000000" w:themeColor="text1"/>
        </w:rPr>
        <w:t>には個人情報が含まれますが、</w:t>
      </w:r>
      <w:r w:rsidR="00354B13">
        <w:rPr>
          <w:rFonts w:hint="eastAsia"/>
          <w:color w:val="000000" w:themeColor="text1"/>
        </w:rPr>
        <w:t>院内と</w:t>
      </w:r>
      <w:r w:rsidR="00FD5699">
        <w:rPr>
          <w:rFonts w:hint="eastAsia"/>
          <w:color w:val="000000" w:themeColor="text1"/>
        </w:rPr>
        <w:t>研究</w:t>
      </w:r>
      <w:r w:rsidR="00354B13">
        <w:rPr>
          <w:rFonts w:hint="eastAsia"/>
          <w:color w:val="000000" w:themeColor="text1"/>
        </w:rPr>
        <w:t>委託業者のみで共有します。それ以外</w:t>
      </w:r>
      <w:r w:rsidR="00C51F23" w:rsidRPr="0079614E">
        <w:rPr>
          <w:rFonts w:hint="eastAsia"/>
          <w:color w:val="000000" w:themeColor="text1"/>
        </w:rPr>
        <w:t>に提出する</w:t>
      </w:r>
      <w:r w:rsidR="00B44942" w:rsidRPr="0079614E">
        <w:rPr>
          <w:rFonts w:hint="eastAsia"/>
          <w:color w:val="000000" w:themeColor="text1"/>
        </w:rPr>
        <w:t>場合には、</w:t>
      </w:r>
      <w:r w:rsidR="00AA60E8" w:rsidRPr="0079614E">
        <w:rPr>
          <w:rFonts w:hint="eastAsia"/>
          <w:color w:val="000000" w:themeColor="text1"/>
        </w:rPr>
        <w:t>お名前、住所など、</w:t>
      </w:r>
      <w:r w:rsidR="008D2F3C" w:rsidRPr="0079614E">
        <w:rPr>
          <w:rFonts w:hint="eastAsia"/>
          <w:color w:val="000000" w:themeColor="text1"/>
        </w:rPr>
        <w:t>個人</w:t>
      </w:r>
      <w:r w:rsidR="00AA60E8" w:rsidRPr="0079614E">
        <w:rPr>
          <w:rFonts w:hint="eastAsia"/>
          <w:color w:val="000000" w:themeColor="text1"/>
        </w:rPr>
        <w:t>を</w:t>
      </w:r>
      <w:r w:rsidR="008D2F3C" w:rsidRPr="0079614E">
        <w:rPr>
          <w:rFonts w:hint="eastAsia"/>
          <w:color w:val="000000" w:themeColor="text1"/>
        </w:rPr>
        <w:t>直ちに判別</w:t>
      </w:r>
      <w:r w:rsidR="00AA60E8" w:rsidRPr="0079614E">
        <w:rPr>
          <w:rFonts w:hint="eastAsia"/>
          <w:color w:val="000000" w:themeColor="text1"/>
        </w:rPr>
        <w:t>できる情報は削除し</w:t>
      </w:r>
      <w:r w:rsidR="00045CA0" w:rsidRPr="0079614E">
        <w:rPr>
          <w:rFonts w:hint="eastAsia"/>
          <w:color w:val="000000" w:themeColor="text1"/>
        </w:rPr>
        <w:t>、研究用の番号を付けます。</w:t>
      </w:r>
      <w:r w:rsidR="00BF0521" w:rsidRPr="0079614E">
        <w:rPr>
          <w:rFonts w:hint="eastAsia"/>
          <w:color w:val="000000" w:themeColor="text1"/>
        </w:rPr>
        <w:t>また、</w:t>
      </w:r>
      <w:r w:rsidR="0005046B" w:rsidRPr="0079614E">
        <w:rPr>
          <w:rFonts w:hint="eastAsia"/>
          <w:color w:val="000000" w:themeColor="text1"/>
        </w:rPr>
        <w:t>研究用の番号と</w:t>
      </w:r>
      <w:r w:rsidR="007D38A9">
        <w:rPr>
          <w:rFonts w:hint="eastAsia"/>
          <w:color w:val="000000" w:themeColor="text1"/>
        </w:rPr>
        <w:t>患者さん</w:t>
      </w:r>
      <w:r w:rsidR="0005046B" w:rsidRPr="0079614E">
        <w:rPr>
          <w:rFonts w:hint="eastAsia"/>
          <w:color w:val="000000" w:themeColor="text1"/>
        </w:rPr>
        <w:t>の</w:t>
      </w:r>
      <w:r w:rsidR="00354B13">
        <w:rPr>
          <w:rFonts w:hint="eastAsia"/>
          <w:color w:val="000000" w:themeColor="text1"/>
        </w:rPr>
        <w:t>お</w:t>
      </w:r>
      <w:r w:rsidR="0005046B" w:rsidRPr="0079614E">
        <w:rPr>
          <w:rFonts w:hint="eastAsia"/>
          <w:color w:val="000000" w:themeColor="text1"/>
        </w:rPr>
        <w:t>名前を結び付ける対応表</w:t>
      </w:r>
      <w:r w:rsidR="00BF0521" w:rsidRPr="0079614E">
        <w:rPr>
          <w:rFonts w:hint="eastAsia"/>
          <w:color w:val="000000" w:themeColor="text1"/>
        </w:rPr>
        <w:t>を</w:t>
      </w:r>
      <w:r w:rsidR="00CB01C6" w:rsidRPr="0079614E">
        <w:rPr>
          <w:rFonts w:hint="eastAsia"/>
          <w:color w:val="000000" w:themeColor="text1"/>
        </w:rPr>
        <w:t>当院の研究責任者が作成し</w:t>
      </w:r>
      <w:r w:rsidR="00BF0521" w:rsidRPr="0079614E">
        <w:rPr>
          <w:rFonts w:hint="eastAsia"/>
          <w:color w:val="000000" w:themeColor="text1"/>
        </w:rPr>
        <w:t>、研究参加への同意の取り消し、診療情報との照合などの目的</w:t>
      </w:r>
      <w:r w:rsidR="00CB01C6" w:rsidRPr="0079614E">
        <w:rPr>
          <w:rFonts w:hint="eastAsia"/>
          <w:color w:val="000000" w:themeColor="text1"/>
        </w:rPr>
        <w:t>に使用します。対応表は、研究責任者が</w:t>
      </w:r>
      <w:r w:rsidR="00956AD9" w:rsidRPr="0079614E">
        <w:rPr>
          <w:rFonts w:hint="eastAsia"/>
          <w:color w:val="000000" w:themeColor="text1"/>
        </w:rPr>
        <w:t>責任をもって適切に管理いたします。情報は、当院の研究責任者が責任をもって適切に管理いたします。</w:t>
      </w:r>
      <w:r w:rsidR="00AA60E8" w:rsidRPr="0079614E">
        <w:rPr>
          <w:rFonts w:hint="eastAsia"/>
          <w:color w:val="000000" w:themeColor="text1"/>
        </w:rPr>
        <w:t>研究成果は</w:t>
      </w:r>
      <w:r w:rsidR="00AA60E8" w:rsidRPr="0079614E">
        <w:rPr>
          <w:rFonts w:hAnsi="MS Mincho" w:cs="Times New Roman" w:hint="eastAsia"/>
          <w:color w:val="000000" w:themeColor="text1"/>
          <w:kern w:val="2"/>
        </w:rPr>
        <w:t>学会や学術雑誌</w:t>
      </w:r>
      <w:r w:rsidR="00AA60E8" w:rsidRPr="0079614E">
        <w:rPr>
          <w:rFonts w:hint="eastAsia"/>
          <w:color w:val="000000" w:themeColor="text1"/>
        </w:rPr>
        <w:t>で発表されますが、その際も</w:t>
      </w:r>
      <w:r w:rsidR="008D2F3C" w:rsidRPr="0079614E">
        <w:rPr>
          <w:rFonts w:hint="eastAsia"/>
          <w:color w:val="000000" w:themeColor="text1"/>
        </w:rPr>
        <w:t>個人を直ちに判別できるような情報は</w:t>
      </w:r>
      <w:r w:rsidR="00AA60E8" w:rsidRPr="0079614E">
        <w:rPr>
          <w:rFonts w:hint="eastAsia"/>
          <w:color w:val="000000" w:themeColor="text1"/>
        </w:rPr>
        <w:t>利用しません。</w:t>
      </w:r>
    </w:p>
    <w:p w14:paraId="78B0BA92" w14:textId="77777777" w:rsidR="00892FD9" w:rsidRPr="0079614E" w:rsidRDefault="00ED6F93" w:rsidP="00AA60E8">
      <w:pPr>
        <w:spacing w:beforeLines="50" w:before="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w:t>
      </w:r>
      <w:r w:rsidR="00C35821" w:rsidRPr="0079614E">
        <w:rPr>
          <w:rFonts w:ascii="HGMaruGothicMPRO" w:eastAsia="HGMaruGothicMPRO" w:hint="eastAsia"/>
          <w:color w:val="000000" w:themeColor="text1"/>
          <w:sz w:val="24"/>
          <w:szCs w:val="24"/>
        </w:rPr>
        <w:t>問い合わせ先</w:t>
      </w:r>
      <w:r w:rsidRPr="0079614E">
        <w:rPr>
          <w:rFonts w:ascii="HGMaruGothicMPRO" w:eastAsia="HGMaruGothicMPRO" w:hint="eastAsia"/>
          <w:color w:val="000000" w:themeColor="text1"/>
          <w:sz w:val="24"/>
          <w:szCs w:val="24"/>
        </w:rPr>
        <w:t>]</w:t>
      </w:r>
      <w:r w:rsidR="00892FD9" w:rsidRPr="0079614E">
        <w:rPr>
          <w:rFonts w:ascii="HGMaruGothicMPRO" w:eastAsia="HGMaruGothicMPRO" w:hint="eastAsia"/>
          <w:color w:val="000000" w:themeColor="text1"/>
          <w:sz w:val="24"/>
          <w:szCs w:val="24"/>
        </w:rPr>
        <w:t xml:space="preserve">　　</w:t>
      </w:r>
    </w:p>
    <w:p w14:paraId="7BAE6088" w14:textId="77777777" w:rsidR="00A3225E" w:rsidRPr="0079614E" w:rsidRDefault="00A3225E" w:rsidP="00A3225E">
      <w:pPr>
        <w:ind w:leftChars="100" w:left="180"/>
        <w:rPr>
          <w:rFonts w:ascii="HGMaruGothicMPRO" w:eastAsia="HGMaruGothicMPRO"/>
          <w:color w:val="000000" w:themeColor="text1"/>
          <w:sz w:val="24"/>
          <w:szCs w:val="24"/>
        </w:rPr>
      </w:pPr>
      <w:commentRangeStart w:id="3"/>
      <w:r w:rsidRPr="0079614E">
        <w:rPr>
          <w:rFonts w:ascii="HGMaruGothicMPRO" w:eastAsia="HGMaruGothicMPRO" w:hint="eastAsia"/>
          <w:color w:val="000000" w:themeColor="text1"/>
          <w:sz w:val="24"/>
          <w:szCs w:val="24"/>
        </w:rPr>
        <w:t>国立病院機構水戸医療センター　救急科</w:t>
      </w:r>
    </w:p>
    <w:p w14:paraId="6BBA3D2F" w14:textId="77777777" w:rsidR="00A3225E" w:rsidRPr="0079614E" w:rsidRDefault="00A3225E" w:rsidP="00A3225E">
      <w:pPr>
        <w:ind w:leftChars="100" w:left="180"/>
        <w:rPr>
          <w:rFonts w:ascii="HGMaruGothicMPRO" w:eastAsia="HGMaruGothicMPRO"/>
          <w:color w:val="000000" w:themeColor="text1"/>
          <w:sz w:val="24"/>
          <w:szCs w:val="24"/>
        </w:rPr>
      </w:pPr>
      <w:r w:rsidRPr="0079614E">
        <w:rPr>
          <w:rFonts w:ascii="HGMaruGothicMPRO" w:eastAsia="HGMaruGothicMPRO" w:hint="eastAsia"/>
          <w:color w:val="000000" w:themeColor="text1"/>
          <w:sz w:val="24"/>
          <w:szCs w:val="24"/>
        </w:rPr>
        <w:t>土谷飛鳥</w:t>
      </w:r>
    </w:p>
    <w:p w14:paraId="6C5FC571" w14:textId="2B144BB7" w:rsidR="002A173A" w:rsidRPr="0079614E" w:rsidRDefault="00D96487" w:rsidP="00A3225E">
      <w:pPr>
        <w:ind w:firstLineChars="100" w:firstLine="240"/>
        <w:rPr>
          <w:rFonts w:ascii="HGMaruGothicMPRO" w:eastAsia="HGMaruGothicMPRO"/>
          <w:color w:val="000000" w:themeColor="text1"/>
          <w:sz w:val="24"/>
          <w:szCs w:val="24"/>
        </w:rPr>
      </w:pPr>
      <w:r w:rsidRPr="00544030">
        <w:rPr>
          <w:rFonts w:ascii="HGMaruGothicMPRO" w:eastAsia="HGMaruGothicMPRO" w:hint="eastAsia"/>
          <w:sz w:val="24"/>
          <w:szCs w:val="24"/>
        </w:rPr>
        <w:t>電話</w:t>
      </w:r>
      <w:r>
        <w:rPr>
          <w:rFonts w:ascii="HGMaruGothicMPRO" w:eastAsia="HGMaruGothicMPRO" w:hint="eastAsia"/>
          <w:sz w:val="24"/>
          <w:szCs w:val="24"/>
        </w:rPr>
        <w:t>番号：</w:t>
      </w:r>
      <w:r w:rsidR="00A3225E">
        <w:rPr>
          <w:rFonts w:ascii="HGMaruGothicMPRO" w:eastAsia="HGMaruGothicMPRO"/>
          <w:sz w:val="24"/>
          <w:szCs w:val="24"/>
        </w:rPr>
        <w:t>029-240-7711</w:t>
      </w:r>
      <w:commentRangeEnd w:id="3"/>
      <w:r w:rsidR="000A2950">
        <w:rPr>
          <w:rStyle w:val="CommentReference"/>
        </w:rPr>
        <w:commentReference w:id="3"/>
      </w:r>
    </w:p>
    <w:sectPr w:rsidR="002A173A" w:rsidRPr="0079614E" w:rsidSect="003473DA">
      <w:pgSz w:w="11906" w:h="16838" w:code="9"/>
      <w:pgMar w:top="1134" w:right="1134" w:bottom="1134"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土谷飛鳥" w:date="2020-06-16T23:02:00Z" w:initials="土谷飛鳥">
    <w:p w14:paraId="19C90A05" w14:textId="668E18B8" w:rsidR="00CF49E7" w:rsidRDefault="00CF49E7">
      <w:pPr>
        <w:pStyle w:val="CommentText"/>
        <w:rPr>
          <w:rFonts w:hint="eastAsia"/>
        </w:rPr>
      </w:pPr>
      <w:r>
        <w:rPr>
          <w:rStyle w:val="CommentReference"/>
        </w:rPr>
        <w:annotationRef/>
      </w:r>
      <w:r>
        <w:rPr>
          <w:rFonts w:hint="eastAsia"/>
        </w:rPr>
        <w:t>貴施設名に変更して下さい</w:t>
      </w:r>
    </w:p>
  </w:comment>
  <w:comment w:id="1" w:author="土谷飛鳥" w:date="2020-06-16T23:03:00Z" w:initials="土谷飛鳥">
    <w:p w14:paraId="74574B45" w14:textId="7E7C0177" w:rsidR="00CF49E7" w:rsidRDefault="00CF49E7">
      <w:pPr>
        <w:pStyle w:val="CommentText"/>
      </w:pPr>
      <w:r>
        <w:rPr>
          <w:rStyle w:val="CommentReference"/>
        </w:rPr>
        <w:annotationRef/>
      </w:r>
      <w:r>
        <w:rPr>
          <w:rFonts w:hint="eastAsia"/>
        </w:rPr>
        <w:t>貴施設</w:t>
      </w:r>
      <w:r>
        <w:rPr>
          <w:rFonts w:hint="eastAsia"/>
        </w:rPr>
        <w:t>研究責任者</w:t>
      </w:r>
      <w:r>
        <w:rPr>
          <w:rFonts w:hint="eastAsia"/>
        </w:rPr>
        <w:t>名に変更して下さい</w:t>
      </w:r>
    </w:p>
  </w:comment>
  <w:comment w:id="3" w:author="土谷飛鳥" w:date="2020-06-16T23:06:00Z" w:initials="土谷飛鳥">
    <w:p w14:paraId="5BB811EA" w14:textId="02BD6844" w:rsidR="000A2950" w:rsidRDefault="000A2950">
      <w:pPr>
        <w:pStyle w:val="CommentText"/>
        <w:rPr>
          <w:rFonts w:hint="eastAsia"/>
        </w:rPr>
      </w:pPr>
      <w:r>
        <w:rPr>
          <w:rStyle w:val="CommentReference"/>
        </w:rPr>
        <w:annotationRef/>
      </w:r>
      <w:r>
        <w:rPr>
          <w:rFonts w:hint="eastAsia"/>
        </w:rPr>
        <w:t>貴施設担当者名に適宜変更して下さい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C90A05" w15:done="0"/>
  <w15:commentEx w15:paraId="74574B45" w15:done="0"/>
  <w15:commentEx w15:paraId="5BB811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C90A05" w16cid:durableId="2293CE0A"/>
  <w16cid:commentId w16cid:paraId="74574B45" w16cid:durableId="2293CE2F"/>
  <w16cid:commentId w16cid:paraId="5BB811EA" w16cid:durableId="2293CE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FFE5" w14:textId="77777777" w:rsidR="00012BF9" w:rsidRDefault="00012BF9" w:rsidP="003818FE">
      <w:r>
        <w:separator/>
      </w:r>
    </w:p>
  </w:endnote>
  <w:endnote w:type="continuationSeparator" w:id="0">
    <w:p w14:paraId="3FF74C80" w14:textId="77777777" w:rsidR="00012BF9" w:rsidRDefault="00012BF9" w:rsidP="0038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GMaruGothicMPRO">
    <w:panose1 w:val="020F0600000000000000"/>
    <w:charset w:val="80"/>
    <w:family w:val="swiss"/>
    <w:pitch w:val="variable"/>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EF32" w14:textId="77777777" w:rsidR="00012BF9" w:rsidRDefault="00012BF9" w:rsidP="003818FE">
      <w:r>
        <w:separator/>
      </w:r>
    </w:p>
  </w:footnote>
  <w:footnote w:type="continuationSeparator" w:id="0">
    <w:p w14:paraId="233753AD" w14:textId="77777777" w:rsidR="00012BF9" w:rsidRDefault="00012BF9" w:rsidP="003818F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土谷飛鳥">
    <w15:presenceInfo w15:providerId="None" w15:userId="土谷飛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68"/>
    <w:rsid w:val="000013CA"/>
    <w:rsid w:val="0000436A"/>
    <w:rsid w:val="000110F9"/>
    <w:rsid w:val="00012BF9"/>
    <w:rsid w:val="00030BE2"/>
    <w:rsid w:val="00045CA0"/>
    <w:rsid w:val="0005046B"/>
    <w:rsid w:val="000562A1"/>
    <w:rsid w:val="0008094A"/>
    <w:rsid w:val="00081E56"/>
    <w:rsid w:val="000A0A0A"/>
    <w:rsid w:val="000A2950"/>
    <w:rsid w:val="000C3D75"/>
    <w:rsid w:val="000C737F"/>
    <w:rsid w:val="000E3C3C"/>
    <w:rsid w:val="00115833"/>
    <w:rsid w:val="00131FEF"/>
    <w:rsid w:val="00133561"/>
    <w:rsid w:val="0016112C"/>
    <w:rsid w:val="00181DDE"/>
    <w:rsid w:val="00186527"/>
    <w:rsid w:val="001B1CD6"/>
    <w:rsid w:val="001C0E19"/>
    <w:rsid w:val="001D255B"/>
    <w:rsid w:val="001E30C4"/>
    <w:rsid w:val="001F5B78"/>
    <w:rsid w:val="001F7BC0"/>
    <w:rsid w:val="00207341"/>
    <w:rsid w:val="00212EE2"/>
    <w:rsid w:val="002139AD"/>
    <w:rsid w:val="00233B44"/>
    <w:rsid w:val="002528DE"/>
    <w:rsid w:val="002977D4"/>
    <w:rsid w:val="002A173A"/>
    <w:rsid w:val="002A2439"/>
    <w:rsid w:val="002B23C9"/>
    <w:rsid w:val="002B4C81"/>
    <w:rsid w:val="002C2242"/>
    <w:rsid w:val="002C422A"/>
    <w:rsid w:val="002E1EAE"/>
    <w:rsid w:val="002E6D5A"/>
    <w:rsid w:val="00324BE8"/>
    <w:rsid w:val="00330923"/>
    <w:rsid w:val="00342CD8"/>
    <w:rsid w:val="00344DC6"/>
    <w:rsid w:val="00346552"/>
    <w:rsid w:val="003473DA"/>
    <w:rsid w:val="00353BAB"/>
    <w:rsid w:val="00354B13"/>
    <w:rsid w:val="00360709"/>
    <w:rsid w:val="00380D31"/>
    <w:rsid w:val="003818FE"/>
    <w:rsid w:val="003842B8"/>
    <w:rsid w:val="003932BA"/>
    <w:rsid w:val="004021D2"/>
    <w:rsid w:val="0040488A"/>
    <w:rsid w:val="00411D9E"/>
    <w:rsid w:val="00431838"/>
    <w:rsid w:val="00435A3A"/>
    <w:rsid w:val="00435D34"/>
    <w:rsid w:val="00455F1D"/>
    <w:rsid w:val="00493248"/>
    <w:rsid w:val="004934AA"/>
    <w:rsid w:val="004A7E3C"/>
    <w:rsid w:val="004B0FA9"/>
    <w:rsid w:val="004B5106"/>
    <w:rsid w:val="004C32DA"/>
    <w:rsid w:val="004E12B6"/>
    <w:rsid w:val="00544030"/>
    <w:rsid w:val="00556617"/>
    <w:rsid w:val="005612C7"/>
    <w:rsid w:val="00590C05"/>
    <w:rsid w:val="005A6DB5"/>
    <w:rsid w:val="00600837"/>
    <w:rsid w:val="006078DF"/>
    <w:rsid w:val="006100A0"/>
    <w:rsid w:val="0062498E"/>
    <w:rsid w:val="00642135"/>
    <w:rsid w:val="006558FF"/>
    <w:rsid w:val="006633F0"/>
    <w:rsid w:val="00681F91"/>
    <w:rsid w:val="00686D68"/>
    <w:rsid w:val="006C2DF6"/>
    <w:rsid w:val="006C32C1"/>
    <w:rsid w:val="006C5355"/>
    <w:rsid w:val="006D2FD8"/>
    <w:rsid w:val="006D6BC0"/>
    <w:rsid w:val="006E1CB0"/>
    <w:rsid w:val="006F566D"/>
    <w:rsid w:val="00707156"/>
    <w:rsid w:val="00711E12"/>
    <w:rsid w:val="00736608"/>
    <w:rsid w:val="00751389"/>
    <w:rsid w:val="007538A6"/>
    <w:rsid w:val="00753D63"/>
    <w:rsid w:val="00754929"/>
    <w:rsid w:val="00760053"/>
    <w:rsid w:val="00767C24"/>
    <w:rsid w:val="007779F9"/>
    <w:rsid w:val="0078058E"/>
    <w:rsid w:val="0079614E"/>
    <w:rsid w:val="007C2DC6"/>
    <w:rsid w:val="007D2E5D"/>
    <w:rsid w:val="007D38A9"/>
    <w:rsid w:val="007E3029"/>
    <w:rsid w:val="007E5949"/>
    <w:rsid w:val="007F2CB6"/>
    <w:rsid w:val="00824EF6"/>
    <w:rsid w:val="00830F81"/>
    <w:rsid w:val="00831CF7"/>
    <w:rsid w:val="00835046"/>
    <w:rsid w:val="00841004"/>
    <w:rsid w:val="008471F6"/>
    <w:rsid w:val="00882060"/>
    <w:rsid w:val="00882EE8"/>
    <w:rsid w:val="00884957"/>
    <w:rsid w:val="00892FD9"/>
    <w:rsid w:val="008A2E36"/>
    <w:rsid w:val="008A4F59"/>
    <w:rsid w:val="008D2A97"/>
    <w:rsid w:val="008D2F3C"/>
    <w:rsid w:val="008F15F7"/>
    <w:rsid w:val="008F7777"/>
    <w:rsid w:val="00907254"/>
    <w:rsid w:val="009076D2"/>
    <w:rsid w:val="00914CC4"/>
    <w:rsid w:val="00945286"/>
    <w:rsid w:val="00950D82"/>
    <w:rsid w:val="009512B3"/>
    <w:rsid w:val="00955715"/>
    <w:rsid w:val="00956AD9"/>
    <w:rsid w:val="0096241E"/>
    <w:rsid w:val="00962AE9"/>
    <w:rsid w:val="00962DCD"/>
    <w:rsid w:val="00991674"/>
    <w:rsid w:val="009A6203"/>
    <w:rsid w:val="009C1D63"/>
    <w:rsid w:val="009C315B"/>
    <w:rsid w:val="009D4E73"/>
    <w:rsid w:val="00A0492C"/>
    <w:rsid w:val="00A11747"/>
    <w:rsid w:val="00A14ACC"/>
    <w:rsid w:val="00A3225E"/>
    <w:rsid w:val="00A40359"/>
    <w:rsid w:val="00A43B07"/>
    <w:rsid w:val="00A56351"/>
    <w:rsid w:val="00A574FF"/>
    <w:rsid w:val="00A6173D"/>
    <w:rsid w:val="00A83FBF"/>
    <w:rsid w:val="00AA60E8"/>
    <w:rsid w:val="00AB348E"/>
    <w:rsid w:val="00AD5EA4"/>
    <w:rsid w:val="00AE7EBF"/>
    <w:rsid w:val="00B10AE4"/>
    <w:rsid w:val="00B44942"/>
    <w:rsid w:val="00B53D74"/>
    <w:rsid w:val="00B565F1"/>
    <w:rsid w:val="00B57510"/>
    <w:rsid w:val="00B7105B"/>
    <w:rsid w:val="00B75853"/>
    <w:rsid w:val="00B772A1"/>
    <w:rsid w:val="00B91854"/>
    <w:rsid w:val="00BA22DE"/>
    <w:rsid w:val="00BB5D55"/>
    <w:rsid w:val="00BC60C5"/>
    <w:rsid w:val="00BC69F3"/>
    <w:rsid w:val="00BC706E"/>
    <w:rsid w:val="00BF0521"/>
    <w:rsid w:val="00BF2B97"/>
    <w:rsid w:val="00BF6512"/>
    <w:rsid w:val="00C21F75"/>
    <w:rsid w:val="00C35821"/>
    <w:rsid w:val="00C4257C"/>
    <w:rsid w:val="00C51F23"/>
    <w:rsid w:val="00C53DFB"/>
    <w:rsid w:val="00C810A3"/>
    <w:rsid w:val="00CB01C6"/>
    <w:rsid w:val="00CB39BE"/>
    <w:rsid w:val="00CB6358"/>
    <w:rsid w:val="00CC1CE2"/>
    <w:rsid w:val="00CD392B"/>
    <w:rsid w:val="00CF3B8D"/>
    <w:rsid w:val="00CF49E7"/>
    <w:rsid w:val="00D22B03"/>
    <w:rsid w:val="00D67008"/>
    <w:rsid w:val="00D9233A"/>
    <w:rsid w:val="00D96487"/>
    <w:rsid w:val="00D96CF3"/>
    <w:rsid w:val="00DC5D1C"/>
    <w:rsid w:val="00DD1CC0"/>
    <w:rsid w:val="00E232CF"/>
    <w:rsid w:val="00E25893"/>
    <w:rsid w:val="00E5440A"/>
    <w:rsid w:val="00E617B2"/>
    <w:rsid w:val="00EA7B89"/>
    <w:rsid w:val="00EB32D8"/>
    <w:rsid w:val="00ED6F93"/>
    <w:rsid w:val="00F03672"/>
    <w:rsid w:val="00F12E2E"/>
    <w:rsid w:val="00F172B0"/>
    <w:rsid w:val="00F51DC8"/>
    <w:rsid w:val="00F86DB5"/>
    <w:rsid w:val="00FA4AF2"/>
    <w:rsid w:val="00FB0C01"/>
    <w:rsid w:val="00FC1642"/>
    <w:rsid w:val="00FC4C12"/>
    <w:rsid w:val="00FC7E2F"/>
    <w:rsid w:val="00FD5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2172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jc w:val="both"/>
    </w:pPr>
    <w:rPr>
      <w:rFonts w:ascii="MS Mincho" w:hAnsi="MS Mincho"/>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686D68"/>
  </w:style>
  <w:style w:type="paragraph" w:customStyle="1" w:styleId="a">
    <w:name w:val="一太郎８/９"/>
    <w:rsid w:val="0062498E"/>
    <w:pPr>
      <w:widowControl w:val="0"/>
      <w:wordWrap w:val="0"/>
      <w:autoSpaceDE w:val="0"/>
      <w:autoSpaceDN w:val="0"/>
      <w:adjustRightInd w:val="0"/>
      <w:spacing w:line="251" w:lineRule="atLeast"/>
      <w:jc w:val="both"/>
    </w:pPr>
    <w:rPr>
      <w:rFonts w:ascii="MS Mincho"/>
      <w:spacing w:val="-1"/>
    </w:rPr>
  </w:style>
  <w:style w:type="paragraph" w:styleId="BalloonText">
    <w:name w:val="Balloon Text"/>
    <w:basedOn w:val="Normal"/>
    <w:semiHidden/>
    <w:rsid w:val="00DC5D1C"/>
    <w:rPr>
      <w:rFonts w:ascii="Arial" w:eastAsia="MS Gothic" w:hAnsi="Arial"/>
      <w:szCs w:val="18"/>
    </w:rPr>
  </w:style>
  <w:style w:type="paragraph" w:customStyle="1" w:styleId="TimesNewRoman11">
    <w:name w:val="スタイル 本文 + (記号と特殊文字) Times New Roman 左 :  1 字 最初の行 :  1 字"/>
    <w:basedOn w:val="BodyText"/>
    <w:rsid w:val="00A6173D"/>
    <w:pPr>
      <w:suppressAutoHyphens/>
      <w:wordWrap w:val="0"/>
      <w:adjustRightInd w:val="0"/>
      <w:ind w:leftChars="100" w:left="240" w:firstLineChars="100" w:firstLine="240"/>
      <w:jc w:val="left"/>
      <w:textAlignment w:val="baseline"/>
    </w:pPr>
    <w:rPr>
      <w:rFonts w:ascii="HGMaruGothicMPRO" w:eastAsia="HGMaruGothicMPRO" w:hAnsi="Times New Roman" w:cs="MS Mincho"/>
      <w:color w:val="000000"/>
      <w:kern w:val="0"/>
      <w:sz w:val="24"/>
      <w:szCs w:val="24"/>
    </w:rPr>
  </w:style>
  <w:style w:type="paragraph" w:styleId="BodyText">
    <w:name w:val="Body Text"/>
    <w:basedOn w:val="Normal"/>
    <w:link w:val="BodyTextChar"/>
    <w:rsid w:val="00A6173D"/>
  </w:style>
  <w:style w:type="character" w:customStyle="1" w:styleId="BodyTextChar">
    <w:name w:val="Body Text Char"/>
    <w:link w:val="BodyText"/>
    <w:rsid w:val="00A6173D"/>
    <w:rPr>
      <w:rFonts w:ascii="MS Mincho" w:hAnsi="MS Mincho"/>
      <w:kern w:val="2"/>
      <w:sz w:val="18"/>
    </w:rPr>
  </w:style>
  <w:style w:type="paragraph" w:styleId="Header">
    <w:name w:val="header"/>
    <w:basedOn w:val="Normal"/>
    <w:link w:val="HeaderChar"/>
    <w:rsid w:val="003818FE"/>
    <w:pPr>
      <w:tabs>
        <w:tab w:val="center" w:pos="4252"/>
        <w:tab w:val="right" w:pos="8504"/>
      </w:tabs>
      <w:snapToGrid w:val="0"/>
    </w:pPr>
  </w:style>
  <w:style w:type="character" w:customStyle="1" w:styleId="HeaderChar">
    <w:name w:val="Header Char"/>
    <w:link w:val="Header"/>
    <w:rsid w:val="003818FE"/>
    <w:rPr>
      <w:rFonts w:ascii="MS Mincho" w:hAnsi="MS Mincho"/>
      <w:kern w:val="2"/>
      <w:sz w:val="18"/>
    </w:rPr>
  </w:style>
  <w:style w:type="paragraph" w:styleId="Footer">
    <w:name w:val="footer"/>
    <w:basedOn w:val="Normal"/>
    <w:link w:val="FooterChar"/>
    <w:rsid w:val="003818FE"/>
    <w:pPr>
      <w:tabs>
        <w:tab w:val="center" w:pos="4252"/>
        <w:tab w:val="right" w:pos="8504"/>
      </w:tabs>
      <w:snapToGrid w:val="0"/>
    </w:pPr>
  </w:style>
  <w:style w:type="character" w:customStyle="1" w:styleId="FooterChar">
    <w:name w:val="Footer Char"/>
    <w:link w:val="Footer"/>
    <w:rsid w:val="003818FE"/>
    <w:rPr>
      <w:rFonts w:ascii="MS Mincho" w:hAnsi="MS Mincho"/>
      <w:kern w:val="2"/>
      <w:sz w:val="18"/>
    </w:rPr>
  </w:style>
  <w:style w:type="character" w:styleId="CommentReference">
    <w:name w:val="annotation reference"/>
    <w:rsid w:val="00C21F75"/>
    <w:rPr>
      <w:sz w:val="18"/>
      <w:szCs w:val="18"/>
    </w:rPr>
  </w:style>
  <w:style w:type="paragraph" w:styleId="CommentText">
    <w:name w:val="annotation text"/>
    <w:basedOn w:val="Normal"/>
    <w:link w:val="CommentTextChar"/>
    <w:rsid w:val="00C21F75"/>
    <w:pPr>
      <w:jc w:val="left"/>
    </w:pPr>
  </w:style>
  <w:style w:type="character" w:customStyle="1" w:styleId="CommentTextChar">
    <w:name w:val="Comment Text Char"/>
    <w:link w:val="CommentText"/>
    <w:rsid w:val="00C21F75"/>
    <w:rPr>
      <w:rFonts w:ascii="MS Mincho" w:hAnsi="MS Mincho"/>
      <w:kern w:val="2"/>
      <w:sz w:val="18"/>
    </w:rPr>
  </w:style>
  <w:style w:type="paragraph" w:styleId="CommentSubject">
    <w:name w:val="annotation subject"/>
    <w:basedOn w:val="CommentText"/>
    <w:next w:val="CommentText"/>
    <w:link w:val="CommentSubjectChar"/>
    <w:rsid w:val="00C21F75"/>
    <w:rPr>
      <w:b/>
      <w:bCs/>
    </w:rPr>
  </w:style>
  <w:style w:type="character" w:customStyle="1" w:styleId="CommentSubjectChar">
    <w:name w:val="Comment Subject Char"/>
    <w:link w:val="CommentSubject"/>
    <w:rsid w:val="00C21F75"/>
    <w:rPr>
      <w:rFonts w:ascii="MS Mincho" w:hAnsi="MS Mincho"/>
      <w:b/>
      <w:bCs/>
      <w:kern w:val="2"/>
      <w:sz w:val="18"/>
    </w:rPr>
  </w:style>
  <w:style w:type="paragraph" w:styleId="Revision">
    <w:name w:val="Revision"/>
    <w:hidden/>
    <w:uiPriority w:val="99"/>
    <w:semiHidden/>
    <w:rsid w:val="00C21F75"/>
    <w:rPr>
      <w:rFonts w:ascii="MS Mincho" w:hAnsi="MS Mincho"/>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01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09957-E31A-A64A-A849-50608713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平成○年○月○日</vt:lpstr>
    </vt:vector>
  </TitlesOfParts>
  <Company>Hewlett-Packard Company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sato</dc:creator>
  <cp:keywords/>
  <cp:lastModifiedBy>土谷飛鳥</cp:lastModifiedBy>
  <cp:revision>5</cp:revision>
  <cp:lastPrinted>2012-08-13T08:31:00Z</cp:lastPrinted>
  <dcterms:created xsi:type="dcterms:W3CDTF">2020-06-16T14:02:00Z</dcterms:created>
  <dcterms:modified xsi:type="dcterms:W3CDTF">2020-06-16T14:09:00Z</dcterms:modified>
</cp:coreProperties>
</file>