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44C96" w14:textId="77777777" w:rsidR="00D35B1B" w:rsidRPr="0016255D" w:rsidRDefault="00D35B1B" w:rsidP="00D35B1B">
      <w:pPr>
        <w:pStyle w:val="af3"/>
        <w:tabs>
          <w:tab w:val="num" w:pos="2552"/>
        </w:tabs>
        <w:wordWrap/>
        <w:snapToGrid w:val="0"/>
        <w:spacing w:line="240" w:lineRule="atLeast"/>
        <w:rPr>
          <w:rFonts w:ascii="Century"/>
          <w:sz w:val="24"/>
          <w:szCs w:val="24"/>
        </w:rPr>
        <w:sectPr w:rsidR="00D35B1B" w:rsidRPr="0016255D" w:rsidSect="00E1291F">
          <w:footerReference w:type="default" r:id="rId8"/>
          <w:footerReference w:type="first" r:id="rId9"/>
          <w:pgSz w:w="11906" w:h="16838" w:code="9"/>
          <w:pgMar w:top="1134" w:right="1134" w:bottom="1418" w:left="1134" w:header="720" w:footer="720" w:gutter="0"/>
          <w:pgNumType w:start="1"/>
          <w:cols w:space="720"/>
          <w:noEndnote/>
          <w:titlePg/>
        </w:sectPr>
      </w:pPr>
    </w:p>
    <w:p w14:paraId="6A1FA0B8" w14:textId="77777777" w:rsidR="0086743D" w:rsidRDefault="0086743D" w:rsidP="0086743D">
      <w:pPr>
        <w:widowControl/>
        <w:jc w:val="left"/>
        <w:rPr>
          <w:rFonts w:hint="eastAsia"/>
          <w:b/>
          <w:sz w:val="24"/>
          <w:szCs w:val="24"/>
        </w:rPr>
      </w:pPr>
    </w:p>
    <w:p w14:paraId="0679743D" w14:textId="77777777" w:rsidR="0086743D" w:rsidRDefault="0086743D" w:rsidP="0086743D">
      <w:pPr>
        <w:widowControl/>
        <w:jc w:val="left"/>
        <w:rPr>
          <w:b/>
          <w:sz w:val="24"/>
          <w:szCs w:val="24"/>
        </w:rPr>
      </w:pPr>
    </w:p>
    <w:p w14:paraId="7D20C0D2" w14:textId="77777777" w:rsidR="0086743D" w:rsidRDefault="0086743D" w:rsidP="0086743D">
      <w:pPr>
        <w:widowControl/>
        <w:jc w:val="left"/>
        <w:rPr>
          <w:b/>
          <w:sz w:val="24"/>
          <w:szCs w:val="24"/>
        </w:rPr>
      </w:pPr>
    </w:p>
    <w:p w14:paraId="0999F494" w14:textId="7C6D0333" w:rsidR="0086743D" w:rsidRPr="0086743D" w:rsidRDefault="0086743D" w:rsidP="0086743D">
      <w:pPr>
        <w:widowControl/>
        <w:jc w:val="center"/>
        <w:rPr>
          <w:rFonts w:hint="eastAsia"/>
          <w:b/>
          <w:sz w:val="28"/>
          <w:szCs w:val="28"/>
        </w:rPr>
      </w:pPr>
      <w:r w:rsidRPr="0086743D">
        <w:rPr>
          <w:rFonts w:hint="eastAsia"/>
          <w:b/>
          <w:sz w:val="28"/>
          <w:szCs w:val="28"/>
        </w:rPr>
        <w:t>日本外傷データバンクへの外傷患者登録と登録データを用いた臨床研究</w:t>
      </w:r>
    </w:p>
    <w:p w14:paraId="72488025" w14:textId="77777777" w:rsidR="0086743D" w:rsidRPr="0086743D" w:rsidRDefault="0086743D" w:rsidP="0086743D">
      <w:pPr>
        <w:widowControl/>
        <w:jc w:val="center"/>
        <w:rPr>
          <w:rFonts w:hint="eastAsia"/>
          <w:b/>
          <w:sz w:val="28"/>
          <w:szCs w:val="28"/>
        </w:rPr>
      </w:pPr>
      <w:r w:rsidRPr="0086743D">
        <w:rPr>
          <w:rFonts w:hint="eastAsia"/>
          <w:b/>
          <w:sz w:val="28"/>
          <w:szCs w:val="28"/>
        </w:rPr>
        <w:t>研</w:t>
      </w:r>
      <w:r w:rsidRPr="0086743D">
        <w:rPr>
          <w:rFonts w:hint="eastAsia"/>
          <w:b/>
          <w:sz w:val="28"/>
          <w:szCs w:val="28"/>
        </w:rPr>
        <w:t xml:space="preserve"> </w:t>
      </w:r>
      <w:r w:rsidRPr="0086743D">
        <w:rPr>
          <w:rFonts w:hint="eastAsia"/>
          <w:b/>
          <w:sz w:val="28"/>
          <w:szCs w:val="28"/>
        </w:rPr>
        <w:t>究</w:t>
      </w:r>
      <w:r w:rsidRPr="0086743D">
        <w:rPr>
          <w:rFonts w:hint="eastAsia"/>
          <w:b/>
          <w:sz w:val="28"/>
          <w:szCs w:val="28"/>
        </w:rPr>
        <w:t xml:space="preserve"> </w:t>
      </w:r>
      <w:r w:rsidRPr="0086743D">
        <w:rPr>
          <w:rFonts w:hint="eastAsia"/>
          <w:b/>
          <w:sz w:val="28"/>
          <w:szCs w:val="28"/>
        </w:rPr>
        <w:t>計</w:t>
      </w:r>
      <w:r w:rsidRPr="0086743D">
        <w:rPr>
          <w:rFonts w:hint="eastAsia"/>
          <w:b/>
          <w:sz w:val="28"/>
          <w:szCs w:val="28"/>
        </w:rPr>
        <w:t xml:space="preserve"> </w:t>
      </w:r>
      <w:r w:rsidRPr="0086743D">
        <w:rPr>
          <w:rFonts w:hint="eastAsia"/>
          <w:b/>
          <w:sz w:val="28"/>
          <w:szCs w:val="28"/>
        </w:rPr>
        <w:t>画</w:t>
      </w:r>
      <w:r w:rsidRPr="0086743D">
        <w:rPr>
          <w:rFonts w:hint="eastAsia"/>
          <w:b/>
          <w:sz w:val="28"/>
          <w:szCs w:val="28"/>
        </w:rPr>
        <w:t xml:space="preserve"> </w:t>
      </w:r>
      <w:r w:rsidRPr="0086743D">
        <w:rPr>
          <w:rFonts w:hint="eastAsia"/>
          <w:b/>
          <w:sz w:val="28"/>
          <w:szCs w:val="28"/>
        </w:rPr>
        <w:t>書</w:t>
      </w:r>
    </w:p>
    <w:p w14:paraId="2E415744" w14:textId="3CFD108D" w:rsidR="0086743D" w:rsidRDefault="0086743D" w:rsidP="0086743D">
      <w:pPr>
        <w:widowControl/>
        <w:jc w:val="left"/>
        <w:rPr>
          <w:b/>
          <w:sz w:val="28"/>
          <w:szCs w:val="28"/>
        </w:rPr>
      </w:pPr>
    </w:p>
    <w:p w14:paraId="5370C9DD" w14:textId="28FCF88E" w:rsidR="00737249" w:rsidRDefault="00737249" w:rsidP="0086743D">
      <w:pPr>
        <w:widowControl/>
        <w:jc w:val="left"/>
        <w:rPr>
          <w:b/>
          <w:sz w:val="28"/>
          <w:szCs w:val="28"/>
        </w:rPr>
      </w:pPr>
    </w:p>
    <w:p w14:paraId="0BD82E30" w14:textId="77777777" w:rsidR="00737249" w:rsidRDefault="00737249" w:rsidP="0086743D">
      <w:pPr>
        <w:widowControl/>
        <w:jc w:val="left"/>
        <w:rPr>
          <w:rFonts w:hint="eastAsia"/>
          <w:b/>
          <w:sz w:val="28"/>
          <w:szCs w:val="28"/>
        </w:rPr>
      </w:pPr>
    </w:p>
    <w:p w14:paraId="5636CF26" w14:textId="77777777" w:rsidR="0086743D" w:rsidRDefault="0086743D" w:rsidP="0086743D">
      <w:pPr>
        <w:widowControl/>
        <w:jc w:val="left"/>
        <w:rPr>
          <w:b/>
          <w:sz w:val="28"/>
          <w:szCs w:val="28"/>
        </w:rPr>
      </w:pPr>
    </w:p>
    <w:p w14:paraId="4C427BE3" w14:textId="77777777" w:rsidR="0086743D" w:rsidRDefault="0086743D" w:rsidP="0086743D">
      <w:pPr>
        <w:widowControl/>
        <w:jc w:val="left"/>
        <w:rPr>
          <w:b/>
          <w:sz w:val="28"/>
          <w:szCs w:val="28"/>
        </w:rPr>
      </w:pPr>
    </w:p>
    <w:p w14:paraId="6268F5FD" w14:textId="0FB5CB3C" w:rsidR="0086743D" w:rsidRPr="00737249" w:rsidRDefault="0086743D" w:rsidP="0086743D">
      <w:pPr>
        <w:widowControl/>
        <w:jc w:val="left"/>
        <w:rPr>
          <w:rFonts w:hint="eastAsia"/>
          <w:b/>
          <w:sz w:val="24"/>
          <w:szCs w:val="24"/>
        </w:rPr>
      </w:pPr>
      <w:r w:rsidRPr="00737249">
        <w:rPr>
          <w:rFonts w:hint="eastAsia"/>
          <w:b/>
          <w:sz w:val="24"/>
          <w:szCs w:val="24"/>
        </w:rPr>
        <w:t>研究代表者</w:t>
      </w:r>
      <w:r w:rsidRPr="00737249">
        <w:rPr>
          <w:rFonts w:hint="eastAsia"/>
          <w:b/>
          <w:sz w:val="24"/>
          <w:szCs w:val="24"/>
        </w:rPr>
        <w:t xml:space="preserve"> </w:t>
      </w:r>
      <w:r w:rsidRPr="00737249">
        <w:rPr>
          <w:rFonts w:hint="eastAsia"/>
          <w:b/>
          <w:sz w:val="24"/>
          <w:szCs w:val="24"/>
        </w:rPr>
        <w:t>防衛医科大学校</w:t>
      </w:r>
    </w:p>
    <w:p w14:paraId="3523931D" w14:textId="24294B7C" w:rsidR="0086743D" w:rsidRPr="00737249" w:rsidRDefault="0086743D" w:rsidP="00737249">
      <w:pPr>
        <w:widowControl/>
        <w:ind w:firstLineChars="550" w:firstLine="1325"/>
        <w:jc w:val="left"/>
        <w:rPr>
          <w:rFonts w:hint="eastAsia"/>
          <w:b/>
          <w:sz w:val="24"/>
          <w:szCs w:val="24"/>
        </w:rPr>
      </w:pPr>
      <w:r w:rsidRPr="00737249">
        <w:rPr>
          <w:rFonts w:hint="eastAsia"/>
          <w:b/>
          <w:sz w:val="24"/>
          <w:szCs w:val="24"/>
        </w:rPr>
        <w:t>防衛医学研究センター外傷研究部門</w:t>
      </w:r>
      <w:r w:rsidRPr="00737249">
        <w:rPr>
          <w:rFonts w:hint="eastAsia"/>
          <w:b/>
          <w:sz w:val="24"/>
          <w:szCs w:val="24"/>
        </w:rPr>
        <w:t xml:space="preserve"> </w:t>
      </w:r>
      <w:r w:rsidRPr="00737249">
        <w:rPr>
          <w:b/>
          <w:sz w:val="24"/>
          <w:szCs w:val="24"/>
        </w:rPr>
        <w:t xml:space="preserve">  </w:t>
      </w:r>
      <w:r w:rsidRPr="00737249">
        <w:rPr>
          <w:rFonts w:hint="eastAsia"/>
          <w:b/>
          <w:sz w:val="24"/>
          <w:szCs w:val="24"/>
        </w:rPr>
        <w:t>齋藤大蔵</w:t>
      </w:r>
    </w:p>
    <w:p w14:paraId="241CAD80" w14:textId="77777777" w:rsidR="0086743D" w:rsidRDefault="0086743D" w:rsidP="0086743D">
      <w:pPr>
        <w:widowControl/>
        <w:jc w:val="right"/>
        <w:rPr>
          <w:b/>
          <w:sz w:val="28"/>
          <w:szCs w:val="28"/>
        </w:rPr>
      </w:pPr>
    </w:p>
    <w:p w14:paraId="4F4F221B" w14:textId="5F41886C" w:rsidR="0086743D" w:rsidRDefault="0086743D" w:rsidP="0086743D">
      <w:pPr>
        <w:widowControl/>
        <w:jc w:val="right"/>
        <w:rPr>
          <w:b/>
          <w:sz w:val="28"/>
          <w:szCs w:val="28"/>
        </w:rPr>
      </w:pPr>
    </w:p>
    <w:p w14:paraId="701B6FCC" w14:textId="4905A9B5" w:rsidR="00737249" w:rsidRDefault="00737249" w:rsidP="0086743D">
      <w:pPr>
        <w:widowControl/>
        <w:jc w:val="right"/>
        <w:rPr>
          <w:b/>
          <w:sz w:val="28"/>
          <w:szCs w:val="28"/>
        </w:rPr>
      </w:pPr>
    </w:p>
    <w:p w14:paraId="794C68EE" w14:textId="03626D0C" w:rsidR="00737249" w:rsidRDefault="00737249" w:rsidP="0086743D">
      <w:pPr>
        <w:widowControl/>
        <w:jc w:val="right"/>
        <w:rPr>
          <w:b/>
          <w:sz w:val="28"/>
          <w:szCs w:val="28"/>
        </w:rPr>
      </w:pPr>
    </w:p>
    <w:p w14:paraId="71FE1F20" w14:textId="77777777" w:rsidR="00737249" w:rsidRDefault="00737249" w:rsidP="0086743D">
      <w:pPr>
        <w:widowControl/>
        <w:jc w:val="right"/>
        <w:rPr>
          <w:rFonts w:hint="eastAsia"/>
          <w:b/>
          <w:sz w:val="28"/>
          <w:szCs w:val="28"/>
        </w:rPr>
      </w:pPr>
    </w:p>
    <w:p w14:paraId="02688AA2" w14:textId="77777777" w:rsidR="0086743D" w:rsidRDefault="0086743D" w:rsidP="0086743D">
      <w:pPr>
        <w:widowControl/>
        <w:jc w:val="right"/>
        <w:rPr>
          <w:b/>
          <w:sz w:val="28"/>
          <w:szCs w:val="28"/>
        </w:rPr>
      </w:pPr>
    </w:p>
    <w:p w14:paraId="7EDF3A10" w14:textId="77777777" w:rsidR="0086743D" w:rsidRDefault="0086743D" w:rsidP="0086743D">
      <w:pPr>
        <w:widowControl/>
        <w:jc w:val="right"/>
        <w:rPr>
          <w:b/>
          <w:sz w:val="28"/>
          <w:szCs w:val="28"/>
        </w:rPr>
      </w:pPr>
    </w:p>
    <w:p w14:paraId="138AB7C4" w14:textId="7F9B2B76" w:rsidR="0086743D" w:rsidRPr="0086743D" w:rsidRDefault="0086743D" w:rsidP="0086743D">
      <w:pPr>
        <w:widowControl/>
        <w:jc w:val="right"/>
        <w:rPr>
          <w:rFonts w:hint="eastAsia"/>
          <w:b/>
          <w:sz w:val="24"/>
          <w:szCs w:val="24"/>
        </w:rPr>
      </w:pPr>
      <w:r w:rsidRPr="0086743D">
        <w:rPr>
          <w:rFonts w:hint="eastAsia"/>
          <w:b/>
          <w:sz w:val="24"/>
          <w:szCs w:val="24"/>
        </w:rPr>
        <w:t>作成日</w:t>
      </w:r>
    </w:p>
    <w:p w14:paraId="4BB8A727" w14:textId="77777777" w:rsidR="0086743D" w:rsidRPr="0086743D" w:rsidRDefault="0086743D" w:rsidP="0086743D">
      <w:pPr>
        <w:widowControl/>
        <w:jc w:val="right"/>
        <w:rPr>
          <w:rFonts w:hint="eastAsia"/>
          <w:b/>
          <w:sz w:val="24"/>
          <w:szCs w:val="24"/>
        </w:rPr>
      </w:pPr>
      <w:r w:rsidRPr="0086743D">
        <w:rPr>
          <w:rFonts w:hint="eastAsia"/>
          <w:b/>
          <w:sz w:val="24"/>
          <w:szCs w:val="24"/>
        </w:rPr>
        <w:t>2016</w:t>
      </w:r>
      <w:r w:rsidRPr="0086743D">
        <w:rPr>
          <w:rFonts w:hint="eastAsia"/>
          <w:b/>
          <w:sz w:val="24"/>
          <w:szCs w:val="24"/>
        </w:rPr>
        <w:t>年</w:t>
      </w:r>
      <w:r w:rsidRPr="0086743D">
        <w:rPr>
          <w:rFonts w:hint="eastAsia"/>
          <w:b/>
          <w:sz w:val="24"/>
          <w:szCs w:val="24"/>
        </w:rPr>
        <w:t xml:space="preserve"> 5</w:t>
      </w:r>
      <w:r w:rsidRPr="0086743D">
        <w:rPr>
          <w:rFonts w:hint="eastAsia"/>
          <w:b/>
          <w:sz w:val="24"/>
          <w:szCs w:val="24"/>
        </w:rPr>
        <w:t>月</w:t>
      </w:r>
      <w:r w:rsidRPr="0086743D">
        <w:rPr>
          <w:rFonts w:hint="eastAsia"/>
          <w:b/>
          <w:sz w:val="24"/>
          <w:szCs w:val="24"/>
        </w:rPr>
        <w:t>6</w:t>
      </w:r>
      <w:r w:rsidRPr="0086743D">
        <w:rPr>
          <w:rFonts w:hint="eastAsia"/>
          <w:b/>
          <w:sz w:val="24"/>
          <w:szCs w:val="24"/>
        </w:rPr>
        <w:t>日</w:t>
      </w:r>
      <w:r w:rsidRPr="0086743D">
        <w:rPr>
          <w:rFonts w:hint="eastAsia"/>
          <w:b/>
          <w:sz w:val="24"/>
          <w:szCs w:val="24"/>
        </w:rPr>
        <w:t xml:space="preserve"> </w:t>
      </w:r>
      <w:r w:rsidRPr="0086743D">
        <w:rPr>
          <w:rFonts w:hint="eastAsia"/>
          <w:b/>
          <w:sz w:val="24"/>
          <w:szCs w:val="24"/>
        </w:rPr>
        <w:t>計画書案</w:t>
      </w:r>
      <w:r w:rsidRPr="0086743D">
        <w:rPr>
          <w:rFonts w:hint="eastAsia"/>
          <w:b/>
          <w:sz w:val="24"/>
          <w:szCs w:val="24"/>
        </w:rPr>
        <w:t xml:space="preserve"> </w:t>
      </w:r>
      <w:r w:rsidRPr="0086743D">
        <w:rPr>
          <w:rFonts w:hint="eastAsia"/>
          <w:b/>
          <w:sz w:val="24"/>
          <w:szCs w:val="24"/>
        </w:rPr>
        <w:t>第</w:t>
      </w:r>
      <w:r w:rsidRPr="0086743D">
        <w:rPr>
          <w:rFonts w:hint="eastAsia"/>
          <w:b/>
          <w:sz w:val="24"/>
          <w:szCs w:val="24"/>
        </w:rPr>
        <w:t xml:space="preserve">1 </w:t>
      </w:r>
      <w:r w:rsidRPr="0086743D">
        <w:rPr>
          <w:rFonts w:hint="eastAsia"/>
          <w:b/>
          <w:sz w:val="24"/>
          <w:szCs w:val="24"/>
        </w:rPr>
        <w:t>版作成</w:t>
      </w:r>
    </w:p>
    <w:p w14:paraId="1D54635E" w14:textId="6BD01980" w:rsidR="0086743D" w:rsidRDefault="0086743D" w:rsidP="0086743D">
      <w:pPr>
        <w:widowControl/>
        <w:jc w:val="right"/>
        <w:rPr>
          <w:b/>
          <w:sz w:val="24"/>
          <w:szCs w:val="24"/>
        </w:rPr>
      </w:pPr>
      <w:r w:rsidRPr="0086743D">
        <w:rPr>
          <w:rFonts w:hint="eastAsia"/>
          <w:b/>
          <w:sz w:val="24"/>
          <w:szCs w:val="24"/>
        </w:rPr>
        <w:t>2018</w:t>
      </w:r>
      <w:r w:rsidRPr="0086743D">
        <w:rPr>
          <w:rFonts w:hint="eastAsia"/>
          <w:b/>
          <w:sz w:val="24"/>
          <w:szCs w:val="24"/>
        </w:rPr>
        <w:t>年</w:t>
      </w:r>
      <w:r w:rsidRPr="0086743D">
        <w:rPr>
          <w:rFonts w:hint="eastAsia"/>
          <w:b/>
          <w:sz w:val="24"/>
          <w:szCs w:val="24"/>
        </w:rPr>
        <w:t>12</w:t>
      </w:r>
      <w:r w:rsidRPr="0086743D">
        <w:rPr>
          <w:rFonts w:hint="eastAsia"/>
          <w:b/>
          <w:sz w:val="24"/>
          <w:szCs w:val="24"/>
        </w:rPr>
        <w:t>月</w:t>
      </w:r>
      <w:r w:rsidRPr="0086743D">
        <w:rPr>
          <w:rFonts w:hint="eastAsia"/>
          <w:b/>
          <w:sz w:val="24"/>
          <w:szCs w:val="24"/>
        </w:rPr>
        <w:t>7</w:t>
      </w:r>
      <w:r w:rsidRPr="0086743D">
        <w:rPr>
          <w:rFonts w:hint="eastAsia"/>
          <w:b/>
          <w:sz w:val="24"/>
          <w:szCs w:val="24"/>
        </w:rPr>
        <w:t>日</w:t>
      </w:r>
      <w:r w:rsidRPr="0086743D">
        <w:rPr>
          <w:rFonts w:hint="eastAsia"/>
          <w:b/>
          <w:sz w:val="24"/>
          <w:szCs w:val="24"/>
        </w:rPr>
        <w:t xml:space="preserve"> </w:t>
      </w:r>
      <w:r w:rsidRPr="0086743D">
        <w:rPr>
          <w:rFonts w:hint="eastAsia"/>
          <w:b/>
          <w:sz w:val="24"/>
          <w:szCs w:val="24"/>
        </w:rPr>
        <w:t>計画書案</w:t>
      </w:r>
      <w:r w:rsidRPr="0086743D">
        <w:rPr>
          <w:rFonts w:hint="eastAsia"/>
          <w:b/>
          <w:sz w:val="24"/>
          <w:szCs w:val="24"/>
        </w:rPr>
        <w:t xml:space="preserve"> </w:t>
      </w:r>
      <w:r w:rsidRPr="0086743D">
        <w:rPr>
          <w:rFonts w:hint="eastAsia"/>
          <w:b/>
          <w:sz w:val="24"/>
          <w:szCs w:val="24"/>
        </w:rPr>
        <w:t>第</w:t>
      </w:r>
      <w:r w:rsidRPr="0086743D">
        <w:rPr>
          <w:rFonts w:hint="eastAsia"/>
          <w:b/>
          <w:sz w:val="24"/>
          <w:szCs w:val="24"/>
        </w:rPr>
        <w:t xml:space="preserve">2 </w:t>
      </w:r>
      <w:r w:rsidRPr="0086743D">
        <w:rPr>
          <w:rFonts w:hint="eastAsia"/>
          <w:b/>
          <w:sz w:val="24"/>
          <w:szCs w:val="24"/>
        </w:rPr>
        <w:t>版作成</w:t>
      </w:r>
    </w:p>
    <w:p w14:paraId="296F3551" w14:textId="2C2A699F" w:rsidR="0086743D" w:rsidRPr="0086743D" w:rsidRDefault="0086743D" w:rsidP="0086743D">
      <w:pPr>
        <w:widowControl/>
        <w:wordWrap w:val="0"/>
        <w:jc w:val="right"/>
        <w:rPr>
          <w:rFonts w:hint="eastAsia"/>
          <w:b/>
          <w:sz w:val="24"/>
          <w:szCs w:val="24"/>
        </w:rPr>
      </w:pPr>
      <w:r>
        <w:rPr>
          <w:rFonts w:hint="eastAsia"/>
          <w:b/>
          <w:sz w:val="24"/>
          <w:szCs w:val="24"/>
        </w:rPr>
        <w:t>2</w:t>
      </w:r>
      <w:r>
        <w:rPr>
          <w:b/>
          <w:sz w:val="24"/>
          <w:szCs w:val="24"/>
        </w:rPr>
        <w:t>019</w:t>
      </w:r>
      <w:r>
        <w:rPr>
          <w:rFonts w:hint="eastAsia"/>
          <w:b/>
          <w:sz w:val="24"/>
          <w:szCs w:val="24"/>
        </w:rPr>
        <w:t>年</w:t>
      </w:r>
      <w:r>
        <w:rPr>
          <w:b/>
          <w:sz w:val="24"/>
          <w:szCs w:val="24"/>
        </w:rPr>
        <w:t>1</w:t>
      </w:r>
      <w:r w:rsidR="00737249">
        <w:rPr>
          <w:rFonts w:hint="eastAsia"/>
          <w:b/>
          <w:sz w:val="24"/>
          <w:szCs w:val="24"/>
        </w:rPr>
        <w:t>1</w:t>
      </w:r>
      <w:r>
        <w:rPr>
          <w:rFonts w:hint="eastAsia"/>
          <w:b/>
          <w:sz w:val="24"/>
          <w:szCs w:val="24"/>
        </w:rPr>
        <w:t>月</w:t>
      </w:r>
      <w:r>
        <w:rPr>
          <w:rFonts w:hint="eastAsia"/>
          <w:b/>
          <w:sz w:val="24"/>
          <w:szCs w:val="24"/>
        </w:rPr>
        <w:t>1</w:t>
      </w:r>
      <w:r>
        <w:rPr>
          <w:b/>
          <w:sz w:val="24"/>
          <w:szCs w:val="24"/>
        </w:rPr>
        <w:t>1</w:t>
      </w:r>
      <w:r>
        <w:rPr>
          <w:rFonts w:hint="eastAsia"/>
          <w:b/>
          <w:sz w:val="24"/>
          <w:szCs w:val="24"/>
        </w:rPr>
        <w:t>日</w:t>
      </w:r>
      <w:r>
        <w:rPr>
          <w:rFonts w:hint="eastAsia"/>
          <w:b/>
          <w:sz w:val="24"/>
          <w:szCs w:val="24"/>
        </w:rPr>
        <w:t xml:space="preserve"> </w:t>
      </w:r>
      <w:r>
        <w:rPr>
          <w:rFonts w:hint="eastAsia"/>
          <w:b/>
          <w:sz w:val="24"/>
          <w:szCs w:val="24"/>
        </w:rPr>
        <w:t>計画書案</w:t>
      </w:r>
      <w:r>
        <w:rPr>
          <w:rFonts w:hint="eastAsia"/>
          <w:b/>
          <w:sz w:val="24"/>
          <w:szCs w:val="24"/>
        </w:rPr>
        <w:t xml:space="preserve"> </w:t>
      </w:r>
      <w:r>
        <w:rPr>
          <w:rFonts w:hint="eastAsia"/>
          <w:b/>
          <w:sz w:val="24"/>
          <w:szCs w:val="24"/>
        </w:rPr>
        <w:t>第</w:t>
      </w:r>
      <w:r>
        <w:rPr>
          <w:rFonts w:hint="eastAsia"/>
          <w:b/>
          <w:sz w:val="24"/>
          <w:szCs w:val="24"/>
        </w:rPr>
        <w:t xml:space="preserve">3 </w:t>
      </w:r>
      <w:r>
        <w:rPr>
          <w:rFonts w:hint="eastAsia"/>
          <w:b/>
          <w:sz w:val="24"/>
          <w:szCs w:val="24"/>
        </w:rPr>
        <w:t>版作成</w:t>
      </w:r>
    </w:p>
    <w:p w14:paraId="4F3C74F0" w14:textId="5D5F0536" w:rsidR="0086743D" w:rsidRDefault="0086743D" w:rsidP="0086743D">
      <w:pPr>
        <w:widowControl/>
        <w:jc w:val="left"/>
        <w:rPr>
          <w:b/>
          <w:sz w:val="24"/>
          <w:szCs w:val="24"/>
        </w:rPr>
      </w:pPr>
    </w:p>
    <w:p w14:paraId="2157C348" w14:textId="3EEB72C1" w:rsidR="0086743D" w:rsidRDefault="0086743D" w:rsidP="0086743D">
      <w:pPr>
        <w:widowControl/>
        <w:jc w:val="left"/>
        <w:rPr>
          <w:b/>
          <w:sz w:val="24"/>
          <w:szCs w:val="24"/>
        </w:rPr>
      </w:pPr>
    </w:p>
    <w:p w14:paraId="699E2888" w14:textId="7385E21D" w:rsidR="0086743D" w:rsidRDefault="0086743D" w:rsidP="0086743D">
      <w:pPr>
        <w:widowControl/>
        <w:jc w:val="left"/>
        <w:rPr>
          <w:b/>
          <w:sz w:val="24"/>
          <w:szCs w:val="24"/>
        </w:rPr>
      </w:pPr>
    </w:p>
    <w:p w14:paraId="72406446" w14:textId="2B53C771" w:rsidR="0086743D" w:rsidRDefault="0086743D" w:rsidP="0086743D">
      <w:pPr>
        <w:widowControl/>
        <w:jc w:val="left"/>
        <w:rPr>
          <w:b/>
          <w:sz w:val="24"/>
          <w:szCs w:val="24"/>
        </w:rPr>
      </w:pPr>
    </w:p>
    <w:p w14:paraId="48171730" w14:textId="38E15DCF" w:rsidR="0086743D" w:rsidRDefault="0086743D" w:rsidP="0086743D">
      <w:pPr>
        <w:widowControl/>
        <w:jc w:val="left"/>
        <w:rPr>
          <w:b/>
          <w:sz w:val="24"/>
          <w:szCs w:val="24"/>
        </w:rPr>
      </w:pPr>
    </w:p>
    <w:p w14:paraId="36514C13" w14:textId="52AFA427" w:rsidR="0086743D" w:rsidRDefault="0086743D" w:rsidP="0086743D">
      <w:pPr>
        <w:widowControl/>
        <w:jc w:val="left"/>
        <w:rPr>
          <w:b/>
          <w:sz w:val="24"/>
          <w:szCs w:val="24"/>
        </w:rPr>
      </w:pPr>
    </w:p>
    <w:p w14:paraId="37395897" w14:textId="2E086C54" w:rsidR="0086743D" w:rsidRDefault="0086743D" w:rsidP="0086743D">
      <w:pPr>
        <w:widowControl/>
        <w:jc w:val="left"/>
        <w:rPr>
          <w:b/>
          <w:sz w:val="24"/>
          <w:szCs w:val="24"/>
        </w:rPr>
      </w:pPr>
    </w:p>
    <w:p w14:paraId="14309355" w14:textId="2690DBED" w:rsidR="0086743D" w:rsidRDefault="0086743D" w:rsidP="0086743D">
      <w:pPr>
        <w:widowControl/>
        <w:jc w:val="left"/>
        <w:rPr>
          <w:b/>
          <w:sz w:val="24"/>
          <w:szCs w:val="24"/>
        </w:rPr>
      </w:pPr>
    </w:p>
    <w:p w14:paraId="1E51E7D8" w14:textId="77777777" w:rsidR="0086743D" w:rsidRDefault="0086743D" w:rsidP="0086743D">
      <w:pPr>
        <w:widowControl/>
        <w:jc w:val="left"/>
        <w:rPr>
          <w:rFonts w:hint="eastAsia"/>
          <w:b/>
          <w:sz w:val="24"/>
          <w:szCs w:val="24"/>
        </w:rPr>
      </w:pPr>
    </w:p>
    <w:p w14:paraId="2345202E" w14:textId="679CD9C5" w:rsidR="0086743D" w:rsidRDefault="0086743D" w:rsidP="0086743D">
      <w:pPr>
        <w:widowControl/>
        <w:jc w:val="left"/>
        <w:rPr>
          <w:b/>
          <w:sz w:val="24"/>
          <w:szCs w:val="24"/>
        </w:rPr>
      </w:pPr>
    </w:p>
    <w:p w14:paraId="075B53BB" w14:textId="55A7D565" w:rsidR="00737249" w:rsidRDefault="00737249" w:rsidP="0086743D">
      <w:pPr>
        <w:widowControl/>
        <w:jc w:val="left"/>
        <w:rPr>
          <w:b/>
          <w:sz w:val="24"/>
          <w:szCs w:val="24"/>
        </w:rPr>
      </w:pPr>
    </w:p>
    <w:p w14:paraId="22B260D4" w14:textId="77777777" w:rsidR="00737249" w:rsidRDefault="00737249" w:rsidP="0086743D">
      <w:pPr>
        <w:widowControl/>
        <w:jc w:val="left"/>
        <w:rPr>
          <w:rFonts w:hint="eastAsia"/>
          <w:b/>
          <w:sz w:val="24"/>
          <w:szCs w:val="24"/>
        </w:rPr>
      </w:pPr>
    </w:p>
    <w:p w14:paraId="76DE761E" w14:textId="77777777" w:rsidR="0086743D" w:rsidRDefault="0086743D" w:rsidP="0086743D">
      <w:pPr>
        <w:widowControl/>
        <w:jc w:val="left"/>
        <w:rPr>
          <w:rFonts w:hint="eastAsia"/>
          <w:b/>
          <w:sz w:val="24"/>
          <w:szCs w:val="24"/>
        </w:rPr>
      </w:pPr>
    </w:p>
    <w:p w14:paraId="19DAF62E" w14:textId="3DB329B9" w:rsidR="0058162D" w:rsidRPr="007747F7" w:rsidRDefault="008A1CE3" w:rsidP="00D35B1B">
      <w:pPr>
        <w:widowControl/>
        <w:jc w:val="center"/>
        <w:rPr>
          <w:b/>
          <w:sz w:val="24"/>
          <w:szCs w:val="24"/>
        </w:rPr>
      </w:pPr>
      <w:r w:rsidRPr="007747F7">
        <w:rPr>
          <w:rFonts w:hint="eastAsia"/>
          <w:b/>
          <w:sz w:val="24"/>
          <w:szCs w:val="24"/>
        </w:rPr>
        <w:lastRenderedPageBreak/>
        <w:t>研究計画書</w:t>
      </w:r>
    </w:p>
    <w:p w14:paraId="0022F478" w14:textId="77777777" w:rsidR="007747F7" w:rsidRPr="007747F7" w:rsidRDefault="007747F7" w:rsidP="00264393">
      <w:pPr>
        <w:widowControl/>
        <w:jc w:val="center"/>
        <w:rPr>
          <w:b/>
          <w:sz w:val="24"/>
          <w:szCs w:val="24"/>
        </w:rPr>
      </w:pPr>
    </w:p>
    <w:p w14:paraId="58094415" w14:textId="77777777" w:rsidR="007747F7" w:rsidRPr="00EA64BC" w:rsidRDefault="00600E17" w:rsidP="007747F7">
      <w:pPr>
        <w:jc w:val="center"/>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課題名：日本外傷データバンクへの外傷患者登録と</w:t>
      </w:r>
      <w:r w:rsidR="007747F7" w:rsidRPr="00EA64BC">
        <w:rPr>
          <w:rFonts w:ascii="ＭＳ Ｐゴシック" w:eastAsia="ＭＳ Ｐゴシック" w:hAnsi="ＭＳ Ｐゴシック" w:hint="eastAsia"/>
          <w:b/>
          <w:color w:val="000000" w:themeColor="text1"/>
          <w:sz w:val="24"/>
          <w:szCs w:val="24"/>
        </w:rPr>
        <w:t>登録データを用いた臨床研究</w:t>
      </w:r>
    </w:p>
    <w:p w14:paraId="7685C513" w14:textId="77777777" w:rsidR="007747F7" w:rsidRPr="00EA64BC" w:rsidRDefault="007747F7" w:rsidP="00FA4830">
      <w:pPr>
        <w:widowControl/>
        <w:rPr>
          <w:b/>
          <w:color w:val="000000" w:themeColor="text1"/>
        </w:rPr>
      </w:pPr>
    </w:p>
    <w:p w14:paraId="04E66444" w14:textId="77777777" w:rsidR="00264393" w:rsidRPr="009F1527" w:rsidRDefault="007747F7" w:rsidP="00264393">
      <w:pPr>
        <w:pStyle w:val="a3"/>
        <w:numPr>
          <w:ilvl w:val="0"/>
          <w:numId w:val="2"/>
        </w:numPr>
        <w:ind w:leftChars="0" w:left="426" w:hanging="426"/>
      </w:pPr>
      <w:r>
        <w:rPr>
          <w:rFonts w:hint="eastAsia"/>
        </w:rPr>
        <w:t>研究</w:t>
      </w:r>
      <w:r w:rsidR="008A1CE3" w:rsidRPr="009F1527">
        <w:rPr>
          <w:rFonts w:hint="eastAsia"/>
        </w:rPr>
        <w:t>の</w:t>
      </w:r>
      <w:r w:rsidR="00F753EB" w:rsidRPr="009F1527">
        <w:rPr>
          <w:rFonts w:hint="eastAsia"/>
        </w:rPr>
        <w:t>意義</w:t>
      </w:r>
      <w:r w:rsidR="00CE1594" w:rsidRPr="009F1527">
        <w:rPr>
          <w:rFonts w:hint="eastAsia"/>
        </w:rPr>
        <w:t>（背景）</w:t>
      </w:r>
      <w:r w:rsidR="00F753EB" w:rsidRPr="009F1527">
        <w:rPr>
          <w:rFonts w:hint="eastAsia"/>
        </w:rPr>
        <w:t>と目的</w:t>
      </w:r>
    </w:p>
    <w:p w14:paraId="15A129A5" w14:textId="77777777" w:rsidR="00F753EB" w:rsidRPr="00612886" w:rsidRDefault="00F753EB" w:rsidP="00F753EB">
      <w:pPr>
        <w:pStyle w:val="a3"/>
        <w:ind w:leftChars="0" w:left="426"/>
        <w:rPr>
          <w:u w:val="single"/>
        </w:rPr>
      </w:pPr>
      <w:r w:rsidRPr="0067506F">
        <w:rPr>
          <w:rFonts w:hint="eastAsia"/>
        </w:rPr>
        <w:t>・</w:t>
      </w:r>
      <w:r w:rsidRPr="00612886">
        <w:rPr>
          <w:rFonts w:hint="eastAsia"/>
          <w:u w:val="single"/>
        </w:rPr>
        <w:t>今まで何がわかっていて何がわかっていないのか</w:t>
      </w:r>
    </w:p>
    <w:p w14:paraId="62C76778" w14:textId="77777777" w:rsidR="00452058" w:rsidRPr="0067506F" w:rsidRDefault="008F42DD" w:rsidP="00843E16">
      <w:pPr>
        <w:pStyle w:val="a3"/>
        <w:ind w:leftChars="0" w:left="426" w:firstLineChars="100" w:firstLine="210"/>
      </w:pPr>
      <w:r w:rsidRPr="0067506F">
        <w:rPr>
          <w:rFonts w:hint="eastAsia"/>
        </w:rPr>
        <w:t>外傷は子供や若年層の死因の第</w:t>
      </w:r>
      <w:r w:rsidRPr="0067506F">
        <w:rPr>
          <w:rFonts w:hint="eastAsia"/>
        </w:rPr>
        <w:t>1</w:t>
      </w:r>
      <w:r w:rsidRPr="0067506F">
        <w:rPr>
          <w:rFonts w:hint="eastAsia"/>
        </w:rPr>
        <w:t>位、</w:t>
      </w:r>
      <w:r w:rsidRPr="0067506F">
        <w:rPr>
          <w:rFonts w:hint="eastAsia"/>
        </w:rPr>
        <w:t>2</w:t>
      </w:r>
      <w:r w:rsidRPr="0067506F">
        <w:rPr>
          <w:rFonts w:hint="eastAsia"/>
        </w:rPr>
        <w:t>位を占め、社会的損失（損失生存可能年数：もし外傷が発生しなければ生存していただろう年数）の大きい健康問題である。外傷の診療の質を向上し、外傷患者の生命予後、機能予後を改善することにより、この損失を減らすことが期待できる。</w:t>
      </w:r>
      <w:r w:rsidR="0067506F" w:rsidRPr="0067506F">
        <w:rPr>
          <w:rFonts w:hint="eastAsia"/>
        </w:rPr>
        <w:t>従来、施設ごとの診療の質をアウトカムにより評価することはほとんど行われてこなかった。また、どのような診療行為がどの程度アウトカム改善に寄与しているかを定量化したエビデンスも少ない。</w:t>
      </w:r>
    </w:p>
    <w:p w14:paraId="16D96035" w14:textId="77777777" w:rsidR="0067506F" w:rsidRPr="00612886" w:rsidRDefault="0067506F" w:rsidP="0067506F">
      <w:pPr>
        <w:pStyle w:val="a3"/>
        <w:ind w:leftChars="0" w:left="426"/>
        <w:rPr>
          <w:u w:val="single"/>
        </w:rPr>
      </w:pPr>
      <w:r w:rsidRPr="0067506F">
        <w:rPr>
          <w:rFonts w:hint="eastAsia"/>
        </w:rPr>
        <w:t>・</w:t>
      </w:r>
      <w:r w:rsidRPr="00612886">
        <w:rPr>
          <w:rFonts w:hint="eastAsia"/>
          <w:u w:val="single"/>
        </w:rPr>
        <w:t>何を明らかにしようとするのか</w:t>
      </w:r>
    </w:p>
    <w:p w14:paraId="2C4C7D2A" w14:textId="77777777" w:rsidR="008F42DD" w:rsidRPr="0067506F" w:rsidRDefault="0067506F" w:rsidP="0067506F">
      <w:pPr>
        <w:pStyle w:val="a3"/>
        <w:ind w:leftChars="0" w:left="426" w:firstLineChars="100" w:firstLine="210"/>
      </w:pPr>
      <w:r w:rsidRPr="0067506F">
        <w:rPr>
          <w:rFonts w:hint="eastAsia"/>
        </w:rPr>
        <w:t>外傷診療に質を向上させるために診療データを活用するためには、現在行われている診療とその結果に関するデータを全国規模で広く集積し、分析を行うことが重要となる。それにより、各施設のアウトカムを</w:t>
      </w:r>
      <w:r w:rsidR="00452058" w:rsidRPr="0067506F">
        <w:rPr>
          <w:rFonts w:hint="eastAsia"/>
        </w:rPr>
        <w:t>全国の施設から集積されたデータと</w:t>
      </w:r>
      <w:r w:rsidRPr="0067506F">
        <w:rPr>
          <w:rFonts w:hint="eastAsia"/>
        </w:rPr>
        <w:t>比較することが可能になり、さらに大規模データを用いることで診療行為とアウトカムとの関連を明らかにすることが可能になる。</w:t>
      </w:r>
      <w:r w:rsidR="008F42DD" w:rsidRPr="0067506F">
        <w:rPr>
          <w:rFonts w:hint="eastAsia"/>
        </w:rPr>
        <w:t>そこで日本救急医学会診療の質評価指標に関する委員会と日本外傷学会</w:t>
      </w:r>
      <w:r w:rsidR="00227D27">
        <w:rPr>
          <w:rFonts w:hint="eastAsia"/>
        </w:rPr>
        <w:t>トラウマレイストリ</w:t>
      </w:r>
      <w:r w:rsidR="008F42DD" w:rsidRPr="0067506F">
        <w:rPr>
          <w:rFonts w:hint="eastAsia"/>
        </w:rPr>
        <w:t>検討委員会が中心となり日本外傷データバンク（</w:t>
      </w:r>
      <w:r w:rsidRPr="0067506F">
        <w:rPr>
          <w:rFonts w:hint="eastAsia"/>
        </w:rPr>
        <w:t>JTDB</w:t>
      </w:r>
      <w:r w:rsidRPr="0067506F">
        <w:rPr>
          <w:rFonts w:hint="eastAsia"/>
        </w:rPr>
        <w:t>）</w:t>
      </w:r>
      <w:r w:rsidR="008F42DD" w:rsidRPr="0067506F">
        <w:rPr>
          <w:rFonts w:hint="eastAsia"/>
        </w:rPr>
        <w:t>を構築した</w:t>
      </w:r>
      <w:r w:rsidRPr="0067506F">
        <w:rPr>
          <w:rFonts w:hint="eastAsia"/>
        </w:rPr>
        <w:t>。</w:t>
      </w:r>
    </w:p>
    <w:p w14:paraId="0D6A78AC" w14:textId="77777777" w:rsidR="001274D3" w:rsidRPr="0067506F" w:rsidRDefault="00F753EB" w:rsidP="00F753EB">
      <w:pPr>
        <w:pStyle w:val="a3"/>
        <w:ind w:leftChars="0" w:left="426"/>
      </w:pPr>
      <w:r w:rsidRPr="0067506F">
        <w:rPr>
          <w:rFonts w:hint="eastAsia"/>
        </w:rPr>
        <w:t>・</w:t>
      </w:r>
      <w:r w:rsidRPr="00612886">
        <w:rPr>
          <w:rFonts w:hint="eastAsia"/>
          <w:u w:val="single"/>
        </w:rPr>
        <w:t>それによって何が得られるのか</w:t>
      </w:r>
    </w:p>
    <w:p w14:paraId="48A40BBE" w14:textId="77777777" w:rsidR="0067506F" w:rsidRPr="0067506F" w:rsidRDefault="007747F7" w:rsidP="00612886">
      <w:pPr>
        <w:pStyle w:val="a3"/>
        <w:ind w:leftChars="0" w:left="426" w:firstLineChars="100" w:firstLine="210"/>
      </w:pPr>
      <w:r>
        <w:rPr>
          <w:rFonts w:hint="eastAsia"/>
        </w:rPr>
        <w:t>各施設</w:t>
      </w:r>
      <w:r w:rsidR="0067506F">
        <w:rPr>
          <w:rFonts w:hint="eastAsia"/>
        </w:rPr>
        <w:t>における外傷診療のデータを全国データと比較する</w:t>
      </w:r>
      <w:r w:rsidR="00612886">
        <w:rPr>
          <w:rFonts w:hint="eastAsia"/>
        </w:rPr>
        <w:t>ことにより</w:t>
      </w:r>
      <w:r w:rsidR="00863B01" w:rsidRPr="0073441A">
        <w:rPr>
          <w:rFonts w:hint="eastAsia"/>
          <w:color w:val="000000" w:themeColor="text1"/>
        </w:rPr>
        <w:t>各参加施設</w:t>
      </w:r>
      <w:r w:rsidR="00612886" w:rsidRPr="0073441A">
        <w:rPr>
          <w:rFonts w:hint="eastAsia"/>
          <w:color w:val="000000" w:themeColor="text1"/>
        </w:rPr>
        <w:t>における</w:t>
      </w:r>
      <w:r w:rsidR="00612886">
        <w:rPr>
          <w:rFonts w:hint="eastAsia"/>
        </w:rPr>
        <w:t>診療の現状を明らかにし、診療の質向上に寄与することができる。さらに、集積された全国データを分析することで、どの診</w:t>
      </w:r>
      <w:r w:rsidR="00306A52">
        <w:rPr>
          <w:rFonts w:hint="eastAsia"/>
        </w:rPr>
        <w:t>療行為が予後を改善しうるか明らかにすること、診断精度の向上、予後</w:t>
      </w:r>
      <w:r w:rsidR="00612886">
        <w:rPr>
          <w:rFonts w:hint="eastAsia"/>
        </w:rPr>
        <w:t>予測指標の作成などの研究を実施することにより外傷診療システム全体の向上に寄与することが期待される。</w:t>
      </w:r>
    </w:p>
    <w:p w14:paraId="586346C6" w14:textId="77777777" w:rsidR="004D1E01" w:rsidRPr="009F1527" w:rsidRDefault="004D1E01" w:rsidP="00F753EB">
      <w:pPr>
        <w:pStyle w:val="a3"/>
        <w:ind w:leftChars="0" w:left="426"/>
        <w:rPr>
          <w:color w:val="00B0F0"/>
        </w:rPr>
      </w:pPr>
    </w:p>
    <w:p w14:paraId="739EF018" w14:textId="77777777" w:rsidR="00160884" w:rsidRPr="009F1527" w:rsidRDefault="00160884" w:rsidP="00160884">
      <w:pPr>
        <w:pStyle w:val="a3"/>
        <w:numPr>
          <w:ilvl w:val="0"/>
          <w:numId w:val="2"/>
        </w:numPr>
        <w:ind w:leftChars="0" w:left="426" w:hanging="426"/>
      </w:pPr>
      <w:r w:rsidRPr="009F1527">
        <w:rPr>
          <w:rFonts w:hint="eastAsia"/>
        </w:rPr>
        <w:t>研究の方法：</w:t>
      </w:r>
    </w:p>
    <w:p w14:paraId="336DC494" w14:textId="77777777" w:rsidR="001274D3" w:rsidRPr="00057C93" w:rsidRDefault="00160884" w:rsidP="00687C81">
      <w:pPr>
        <w:pStyle w:val="a3"/>
        <w:ind w:leftChars="200" w:left="630" w:hangingChars="100" w:hanging="210"/>
      </w:pPr>
      <w:r w:rsidRPr="00057C93">
        <w:rPr>
          <w:rFonts w:hint="eastAsia"/>
        </w:rPr>
        <w:t>・</w:t>
      </w:r>
      <w:r w:rsidR="00CE1594" w:rsidRPr="00EC79EA">
        <w:rPr>
          <w:rFonts w:hint="eastAsia"/>
          <w:u w:val="single"/>
        </w:rPr>
        <w:t>研究</w:t>
      </w:r>
      <w:r w:rsidR="000E30E4" w:rsidRPr="00EC79EA">
        <w:rPr>
          <w:rFonts w:hint="eastAsia"/>
          <w:u w:val="single"/>
        </w:rPr>
        <w:t>デザイン</w:t>
      </w:r>
    </w:p>
    <w:p w14:paraId="151B1EFC" w14:textId="77777777" w:rsidR="00612886" w:rsidRPr="00057C93" w:rsidRDefault="00612886" w:rsidP="00612886">
      <w:pPr>
        <w:pStyle w:val="a3"/>
        <w:ind w:leftChars="300" w:left="630"/>
      </w:pPr>
      <w:r w:rsidRPr="00057C93">
        <w:rPr>
          <w:rFonts w:hint="eastAsia"/>
        </w:rPr>
        <w:t>前向き観察研究</w:t>
      </w:r>
      <w:r w:rsidR="00313DC7">
        <w:rPr>
          <w:rFonts w:hint="eastAsia"/>
        </w:rPr>
        <w:t>：日本外傷データバンクへの外傷患者登録とそのデータ分析</w:t>
      </w:r>
    </w:p>
    <w:p w14:paraId="4C806C62" w14:textId="77777777" w:rsidR="00364D96" w:rsidRPr="00057C93" w:rsidRDefault="00364D96" w:rsidP="00AF0F32">
      <w:pPr>
        <w:pStyle w:val="a3"/>
        <w:ind w:leftChars="0" w:left="426"/>
      </w:pPr>
      <w:r w:rsidRPr="00057C93">
        <w:rPr>
          <w:rFonts w:hint="eastAsia"/>
        </w:rPr>
        <w:t>・</w:t>
      </w:r>
      <w:r w:rsidR="00A66540" w:rsidRPr="00EC79EA">
        <w:rPr>
          <w:rFonts w:hint="eastAsia"/>
          <w:u w:val="single"/>
        </w:rPr>
        <w:t>対象（</w:t>
      </w:r>
      <w:r w:rsidR="001B0A2C" w:rsidRPr="00EC79EA">
        <w:rPr>
          <w:rFonts w:hint="eastAsia"/>
          <w:u w:val="single"/>
        </w:rPr>
        <w:t>対象</w:t>
      </w:r>
      <w:r w:rsidR="00A66540" w:rsidRPr="00EC79EA">
        <w:rPr>
          <w:rFonts w:hint="eastAsia"/>
          <w:u w:val="single"/>
        </w:rPr>
        <w:t>者の選定方針</w:t>
      </w:r>
      <w:r w:rsidRPr="00EC79EA">
        <w:rPr>
          <w:rFonts w:hint="eastAsia"/>
          <w:u w:val="single"/>
        </w:rPr>
        <w:t>、除外基準）</w:t>
      </w:r>
    </w:p>
    <w:p w14:paraId="75CAC656" w14:textId="77777777" w:rsidR="001E5251" w:rsidRDefault="001E5251" w:rsidP="00AF0F32">
      <w:pPr>
        <w:pStyle w:val="a3"/>
        <w:ind w:leftChars="0" w:left="426"/>
      </w:pPr>
      <w:r>
        <w:rPr>
          <w:rFonts w:hint="eastAsia"/>
        </w:rPr>
        <w:t>【選定基準】</w:t>
      </w:r>
    </w:p>
    <w:p w14:paraId="7F27D02B" w14:textId="77777777" w:rsidR="001E5251" w:rsidRDefault="007747F7" w:rsidP="001E5251">
      <w:pPr>
        <w:pStyle w:val="a3"/>
        <w:numPr>
          <w:ilvl w:val="0"/>
          <w:numId w:val="13"/>
        </w:numPr>
        <w:ind w:leftChars="0"/>
      </w:pPr>
      <w:r>
        <w:rPr>
          <w:rFonts w:hint="eastAsia"/>
        </w:rPr>
        <w:t>日本外傷データバンクへの参加登録した医療施設</w:t>
      </w:r>
      <w:r w:rsidR="005F6B5E">
        <w:rPr>
          <w:rFonts w:hint="eastAsia"/>
        </w:rPr>
        <w:t>（参加施設リスト</w:t>
      </w:r>
      <w:r w:rsidR="0073441A">
        <w:rPr>
          <w:rFonts w:hint="eastAsia"/>
        </w:rPr>
        <w:t>参照</w:t>
      </w:r>
      <w:r w:rsidR="005F6B5E">
        <w:rPr>
          <w:rFonts w:hint="eastAsia"/>
        </w:rPr>
        <w:t>）</w:t>
      </w:r>
      <w:r>
        <w:rPr>
          <w:rFonts w:hint="eastAsia"/>
        </w:rPr>
        <w:t>を受診した外傷</w:t>
      </w:r>
      <w:r w:rsidR="00612886" w:rsidRPr="00057C93">
        <w:rPr>
          <w:rFonts w:hint="eastAsia"/>
        </w:rPr>
        <w:t>患者</w:t>
      </w:r>
    </w:p>
    <w:p w14:paraId="3569F66F" w14:textId="77777777" w:rsidR="001E5251" w:rsidRDefault="00057C93" w:rsidP="001E5251">
      <w:pPr>
        <w:pStyle w:val="a3"/>
        <w:numPr>
          <w:ilvl w:val="0"/>
          <w:numId w:val="13"/>
        </w:numPr>
        <w:ind w:leftChars="0"/>
      </w:pPr>
      <w:r w:rsidRPr="00057C93">
        <w:rPr>
          <w:rFonts w:hint="eastAsia"/>
        </w:rPr>
        <w:t>Abbreviated Injury Scale</w:t>
      </w:r>
      <w:r w:rsidRPr="00057C93">
        <w:t xml:space="preserve"> (AIS)</w:t>
      </w:r>
      <w:r w:rsidRPr="00057C93">
        <w:rPr>
          <w:rFonts w:hint="eastAsia"/>
        </w:rPr>
        <w:t>重症度スコア</w:t>
      </w:r>
      <w:r w:rsidRPr="00057C93">
        <w:rPr>
          <w:rFonts w:hint="eastAsia"/>
        </w:rPr>
        <w:t>3</w:t>
      </w:r>
      <w:r w:rsidRPr="00057C93">
        <w:rPr>
          <w:rFonts w:hint="eastAsia"/>
        </w:rPr>
        <w:t>以上の外傷を有するもの</w:t>
      </w:r>
      <w:r w:rsidR="007747F7">
        <w:rPr>
          <w:rFonts w:hint="eastAsia"/>
        </w:rPr>
        <w:t>（ただし、各施設の判断により</w:t>
      </w:r>
      <w:r w:rsidR="007747F7">
        <w:rPr>
          <w:rFonts w:hint="eastAsia"/>
        </w:rPr>
        <w:t>AIS</w:t>
      </w:r>
      <w:r w:rsidR="007747F7">
        <w:rPr>
          <w:rFonts w:hint="eastAsia"/>
        </w:rPr>
        <w:t>重症度スコアが</w:t>
      </w:r>
      <w:r w:rsidR="007747F7">
        <w:rPr>
          <w:rFonts w:hint="eastAsia"/>
        </w:rPr>
        <w:t>3</w:t>
      </w:r>
      <w:r w:rsidR="007747F7">
        <w:rPr>
          <w:rFonts w:hint="eastAsia"/>
        </w:rPr>
        <w:t>未満のものを登録することもできる）</w:t>
      </w:r>
    </w:p>
    <w:p w14:paraId="3D1FE10F" w14:textId="77777777" w:rsidR="00612886" w:rsidRDefault="00057C93" w:rsidP="001E5251">
      <w:pPr>
        <w:pStyle w:val="a3"/>
        <w:numPr>
          <w:ilvl w:val="0"/>
          <w:numId w:val="13"/>
        </w:numPr>
        <w:ind w:leftChars="0"/>
      </w:pPr>
      <w:r w:rsidRPr="00057C93">
        <w:rPr>
          <w:rFonts w:hint="eastAsia"/>
        </w:rPr>
        <w:t>搬送時に心肺停止の場合も含む</w:t>
      </w:r>
    </w:p>
    <w:p w14:paraId="0B09C309" w14:textId="77777777" w:rsidR="001E5251" w:rsidRPr="003E12E9" w:rsidRDefault="001E5251" w:rsidP="001E5251">
      <w:pPr>
        <w:pStyle w:val="a3"/>
        <w:ind w:leftChars="203" w:left="426"/>
      </w:pPr>
      <w:r w:rsidRPr="003E12E9">
        <w:rPr>
          <w:rFonts w:hint="eastAsia"/>
        </w:rPr>
        <w:t>【除外基準】</w:t>
      </w:r>
    </w:p>
    <w:p w14:paraId="108BE7CB" w14:textId="77777777" w:rsidR="001E5251" w:rsidRDefault="003E12E9" w:rsidP="003E12E9">
      <w:pPr>
        <w:pStyle w:val="a3"/>
        <w:numPr>
          <w:ilvl w:val="0"/>
          <w:numId w:val="13"/>
        </w:numPr>
        <w:ind w:leftChars="0"/>
      </w:pPr>
      <w:r>
        <w:rPr>
          <w:rFonts w:hint="eastAsia"/>
        </w:rPr>
        <w:t>患者または家族がデータの利用を拒否した場合</w:t>
      </w:r>
    </w:p>
    <w:p w14:paraId="62482113" w14:textId="77777777" w:rsidR="00265EAB" w:rsidRPr="00265EAB" w:rsidRDefault="00265EAB" w:rsidP="007747F7">
      <w:pPr>
        <w:pStyle w:val="a3"/>
        <w:ind w:leftChars="233" w:left="707" w:hangingChars="104" w:hanging="218"/>
        <w:rPr>
          <w:rFonts w:asciiTheme="majorEastAsia" w:eastAsiaTheme="majorEastAsia" w:hAnsiTheme="majorEastAsia"/>
        </w:rPr>
      </w:pPr>
      <w:r w:rsidRPr="00265EAB">
        <w:rPr>
          <w:rFonts w:asciiTheme="majorEastAsia" w:eastAsiaTheme="majorEastAsia" w:hAnsiTheme="majorEastAsia" w:hint="eastAsia"/>
        </w:rPr>
        <w:t>＊AIS：交通外傷患者の解剖学的重症度を評価するために作成された外傷の分類方法で、外</w:t>
      </w:r>
      <w:r w:rsidRPr="00265EAB">
        <w:rPr>
          <w:rFonts w:asciiTheme="majorEastAsia" w:eastAsiaTheme="majorEastAsia" w:hAnsiTheme="majorEastAsia" w:hint="eastAsia"/>
        </w:rPr>
        <w:lastRenderedPageBreak/>
        <w:t>傷の部位と性情を</w:t>
      </w:r>
      <w:r w:rsidR="00A40E5D">
        <w:rPr>
          <w:rFonts w:asciiTheme="majorEastAsia" w:eastAsiaTheme="majorEastAsia" w:hAnsiTheme="majorEastAsia" w:hint="eastAsia"/>
        </w:rPr>
        <w:t>診断</w:t>
      </w:r>
      <w:r w:rsidRPr="00265EAB">
        <w:rPr>
          <w:rFonts w:asciiTheme="majorEastAsia" w:eastAsiaTheme="majorEastAsia" w:hAnsiTheme="majorEastAsia" w:hint="eastAsia"/>
        </w:rPr>
        <w:t>コードで表し、重症度を１～６のスコアで評価する。1：軽症、2：中等度、3：重症、4：重篤、5：瀕死、6：致命的（即死）</w:t>
      </w:r>
    </w:p>
    <w:p w14:paraId="0429B6F0" w14:textId="77777777" w:rsidR="000E30E4" w:rsidRPr="00057C93" w:rsidRDefault="00612886" w:rsidP="00AF0F32">
      <w:pPr>
        <w:pStyle w:val="a3"/>
        <w:ind w:leftChars="0" w:left="426"/>
      </w:pPr>
      <w:r w:rsidRPr="00057C93">
        <w:rPr>
          <w:rFonts w:hint="eastAsia"/>
        </w:rPr>
        <w:t>・</w:t>
      </w:r>
      <w:r w:rsidRPr="00EC79EA">
        <w:rPr>
          <w:rFonts w:hint="eastAsia"/>
          <w:u w:val="single"/>
        </w:rPr>
        <w:t>介入</w:t>
      </w:r>
    </w:p>
    <w:p w14:paraId="4F5BD148" w14:textId="77777777" w:rsidR="00612886" w:rsidRDefault="00612886" w:rsidP="00612886">
      <w:pPr>
        <w:pStyle w:val="a3"/>
        <w:ind w:leftChars="0" w:left="426" w:firstLineChars="100" w:firstLine="210"/>
      </w:pPr>
      <w:r w:rsidRPr="00057C93">
        <w:rPr>
          <w:rFonts w:hint="eastAsia"/>
        </w:rPr>
        <w:t>介入はない</w:t>
      </w:r>
    </w:p>
    <w:p w14:paraId="1078848F" w14:textId="77777777" w:rsidR="007747F7" w:rsidRPr="00057C93" w:rsidRDefault="007747F7" w:rsidP="00612886">
      <w:pPr>
        <w:pStyle w:val="a3"/>
        <w:ind w:leftChars="0" w:left="426" w:firstLineChars="100" w:firstLine="210"/>
      </w:pPr>
    </w:p>
    <w:p w14:paraId="7A822DC6" w14:textId="77777777" w:rsidR="000E30E4" w:rsidRPr="00AB11F7" w:rsidRDefault="00364D96" w:rsidP="00531656">
      <w:pPr>
        <w:pStyle w:val="a3"/>
        <w:tabs>
          <w:tab w:val="left" w:pos="8145"/>
        </w:tabs>
        <w:ind w:leftChars="0" w:left="426"/>
        <w:rPr>
          <w:rFonts w:asciiTheme="minorEastAsia" w:eastAsiaTheme="minorEastAsia" w:hAnsiTheme="minorEastAsia"/>
        </w:rPr>
      </w:pPr>
      <w:r w:rsidRPr="00AB11F7">
        <w:rPr>
          <w:rFonts w:asciiTheme="minorEastAsia" w:eastAsiaTheme="minorEastAsia" w:hAnsiTheme="minorEastAsia" w:hint="eastAsia"/>
        </w:rPr>
        <w:t>・</w:t>
      </w:r>
      <w:r w:rsidRPr="00EC79EA">
        <w:rPr>
          <w:rFonts w:asciiTheme="minorEastAsia" w:eastAsiaTheme="minorEastAsia" w:hAnsiTheme="minorEastAsia" w:hint="eastAsia"/>
          <w:u w:val="single"/>
        </w:rPr>
        <w:t>観察</w:t>
      </w:r>
      <w:r w:rsidR="00CE1594" w:rsidRPr="00EC79EA">
        <w:rPr>
          <w:rFonts w:asciiTheme="minorEastAsia" w:eastAsiaTheme="minorEastAsia" w:hAnsiTheme="minorEastAsia" w:hint="eastAsia"/>
          <w:u w:val="single"/>
        </w:rPr>
        <w:t>項目、</w:t>
      </w:r>
      <w:r w:rsidRPr="00EC79EA">
        <w:rPr>
          <w:rFonts w:asciiTheme="minorEastAsia" w:eastAsiaTheme="minorEastAsia" w:hAnsiTheme="minorEastAsia" w:hint="eastAsia"/>
          <w:u w:val="single"/>
        </w:rPr>
        <w:t>調査</w:t>
      </w:r>
      <w:r w:rsidR="00CE1594" w:rsidRPr="00EC79EA">
        <w:rPr>
          <w:rFonts w:asciiTheme="minorEastAsia" w:eastAsiaTheme="minorEastAsia" w:hAnsiTheme="minorEastAsia" w:hint="eastAsia"/>
          <w:u w:val="single"/>
        </w:rPr>
        <w:t>項目、検査項目とその</w:t>
      </w:r>
      <w:r w:rsidRPr="00EC79EA">
        <w:rPr>
          <w:rFonts w:asciiTheme="minorEastAsia" w:eastAsiaTheme="minorEastAsia" w:hAnsiTheme="minorEastAsia" w:hint="eastAsia"/>
          <w:u w:val="single"/>
        </w:rPr>
        <w:t>実施時期</w:t>
      </w:r>
    </w:p>
    <w:p w14:paraId="6F22FE3C"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患者基本情報（年齢、性別、受傷日時など）</w:t>
      </w:r>
    </w:p>
    <w:p w14:paraId="2C8046FF" w14:textId="77777777" w:rsidR="00057C93"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受傷機転</w:t>
      </w:r>
    </w:p>
    <w:p w14:paraId="50308093"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病院前情報（現場バイタルサイン、処置など）</w:t>
      </w:r>
    </w:p>
    <w:p w14:paraId="6FC15C5E"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転院搬送情報</w:t>
      </w:r>
    </w:p>
    <w:p w14:paraId="68018199"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来院時情報（バイタルサイン）</w:t>
      </w:r>
    </w:p>
    <w:p w14:paraId="1CD5C9BD"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既往歴</w:t>
      </w:r>
    </w:p>
    <w:p w14:paraId="50A91480"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検査所見</w:t>
      </w:r>
    </w:p>
    <w:p w14:paraId="01845F3A"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救命処置</w:t>
      </w:r>
    </w:p>
    <w:p w14:paraId="4E45D6B0"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輸血</w:t>
      </w:r>
    </w:p>
    <w:p w14:paraId="6849F4A1"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手術</w:t>
      </w:r>
    </w:p>
    <w:p w14:paraId="783AAFDB"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診断名</w:t>
      </w:r>
      <w:r w:rsidR="00531656">
        <w:rPr>
          <w:rFonts w:asciiTheme="minorEastAsia" w:eastAsiaTheme="minorEastAsia" w:hAnsiTheme="minorEastAsia" w:hint="eastAsia"/>
        </w:rPr>
        <w:t>（AISにより分類しコードを登録する）</w:t>
      </w:r>
    </w:p>
    <w:p w14:paraId="7E796FEC"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合併症</w:t>
      </w:r>
    </w:p>
    <w:p w14:paraId="13C7AB3F"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入退院情報（入院先、入院日数、退院先、死亡など）</w:t>
      </w:r>
    </w:p>
    <w:p w14:paraId="6E0142C3" w14:textId="77777777" w:rsidR="00AB11F7" w:rsidRPr="00AB11F7" w:rsidRDefault="00AB11F7" w:rsidP="00BF518A">
      <w:pPr>
        <w:pStyle w:val="a3"/>
        <w:numPr>
          <w:ilvl w:val="0"/>
          <w:numId w:val="10"/>
        </w:numPr>
        <w:ind w:leftChars="0" w:left="1134" w:hanging="425"/>
        <w:rPr>
          <w:rFonts w:asciiTheme="minorEastAsia" w:eastAsiaTheme="minorEastAsia" w:hAnsiTheme="minorEastAsia"/>
        </w:rPr>
      </w:pPr>
      <w:r w:rsidRPr="00AB11F7">
        <w:rPr>
          <w:rFonts w:asciiTheme="minorEastAsia" w:eastAsiaTheme="minorEastAsia" w:hAnsiTheme="minorEastAsia" w:hint="eastAsia"/>
        </w:rPr>
        <w:t>退院時機能評価</w:t>
      </w:r>
    </w:p>
    <w:p w14:paraId="416B197E" w14:textId="77777777" w:rsidR="00364D96" w:rsidRPr="00531656" w:rsidRDefault="00364D96" w:rsidP="00AF0F32">
      <w:pPr>
        <w:pStyle w:val="a3"/>
        <w:ind w:leftChars="0" w:left="426"/>
        <w:rPr>
          <w:rFonts w:asciiTheme="minorEastAsia" w:eastAsiaTheme="minorEastAsia" w:hAnsiTheme="minorEastAsia"/>
        </w:rPr>
      </w:pPr>
      <w:r w:rsidRPr="00531656">
        <w:rPr>
          <w:rFonts w:asciiTheme="minorEastAsia" w:eastAsiaTheme="minorEastAsia" w:hAnsiTheme="minorEastAsia" w:hint="eastAsia"/>
        </w:rPr>
        <w:t>・</w:t>
      </w:r>
      <w:r w:rsidRPr="00EC79EA">
        <w:rPr>
          <w:rFonts w:asciiTheme="minorEastAsia" w:eastAsiaTheme="minorEastAsia" w:hAnsiTheme="minorEastAsia" w:hint="eastAsia"/>
          <w:u w:val="single"/>
        </w:rPr>
        <w:t>エンドポイント</w:t>
      </w:r>
      <w:r w:rsidRPr="00531656">
        <w:rPr>
          <w:rFonts w:asciiTheme="minorEastAsia" w:eastAsiaTheme="minorEastAsia" w:hAnsiTheme="minorEastAsia" w:hint="eastAsia"/>
        </w:rPr>
        <w:t>（主要評価項目、副次的評価項目</w:t>
      </w:r>
      <w:r w:rsidRPr="00E65AE8">
        <w:rPr>
          <w:rFonts w:asciiTheme="minorEastAsia" w:eastAsiaTheme="minorEastAsia" w:hAnsiTheme="minorEastAsia" w:hint="eastAsia"/>
          <w:color w:val="FF0000"/>
        </w:rPr>
        <w:t>）</w:t>
      </w:r>
    </w:p>
    <w:p w14:paraId="44BDCAEB" w14:textId="77777777" w:rsidR="00531656" w:rsidRPr="00531656" w:rsidRDefault="00531656" w:rsidP="00265EAB">
      <w:pPr>
        <w:pStyle w:val="a3"/>
        <w:numPr>
          <w:ilvl w:val="0"/>
          <w:numId w:val="10"/>
        </w:numPr>
        <w:ind w:leftChars="0" w:left="1134" w:hanging="425"/>
        <w:rPr>
          <w:rFonts w:asciiTheme="minorEastAsia" w:eastAsiaTheme="minorEastAsia" w:hAnsiTheme="minorEastAsia"/>
        </w:rPr>
      </w:pPr>
      <w:r w:rsidRPr="00531656">
        <w:rPr>
          <w:rFonts w:asciiTheme="minorEastAsia" w:eastAsiaTheme="minorEastAsia" w:hAnsiTheme="minorEastAsia" w:hint="eastAsia"/>
        </w:rPr>
        <w:t>主要評価項目：死亡（入院中の死亡）</w:t>
      </w:r>
    </w:p>
    <w:p w14:paraId="401E7289" w14:textId="77777777" w:rsidR="00531656" w:rsidRPr="00531656" w:rsidRDefault="00531656" w:rsidP="00265EAB">
      <w:pPr>
        <w:pStyle w:val="a3"/>
        <w:numPr>
          <w:ilvl w:val="0"/>
          <w:numId w:val="10"/>
        </w:numPr>
        <w:ind w:leftChars="0" w:left="1134" w:hanging="425"/>
        <w:rPr>
          <w:rFonts w:asciiTheme="minorEastAsia" w:eastAsiaTheme="minorEastAsia" w:hAnsiTheme="minorEastAsia"/>
        </w:rPr>
      </w:pPr>
      <w:r w:rsidRPr="00531656">
        <w:rPr>
          <w:rFonts w:asciiTheme="minorEastAsia" w:eastAsiaTheme="minorEastAsia" w:hAnsiTheme="minorEastAsia" w:hint="eastAsia"/>
        </w:rPr>
        <w:t>副次的評価項目：分析目的により以下のような評価項目を使用する</w:t>
      </w:r>
    </w:p>
    <w:p w14:paraId="6B1CD173" w14:textId="77777777" w:rsidR="00531656" w:rsidRPr="00531656" w:rsidRDefault="00531656" w:rsidP="00531656">
      <w:pPr>
        <w:pStyle w:val="a3"/>
        <w:numPr>
          <w:ilvl w:val="0"/>
          <w:numId w:val="12"/>
        </w:numPr>
        <w:ind w:leftChars="0"/>
        <w:rPr>
          <w:rFonts w:asciiTheme="minorEastAsia" w:eastAsiaTheme="minorEastAsia" w:hAnsiTheme="minorEastAsia"/>
        </w:rPr>
      </w:pPr>
      <w:r w:rsidRPr="00531656">
        <w:rPr>
          <w:rFonts w:asciiTheme="minorEastAsia" w:eastAsiaTheme="minorEastAsia" w:hAnsiTheme="minorEastAsia" w:hint="eastAsia"/>
        </w:rPr>
        <w:t>臓器損傷（AIS重症度スコアを用いる）</w:t>
      </w:r>
    </w:p>
    <w:p w14:paraId="4B9C2742" w14:textId="77777777" w:rsidR="00531656" w:rsidRPr="00531656" w:rsidRDefault="00531656" w:rsidP="00531656">
      <w:pPr>
        <w:pStyle w:val="a3"/>
        <w:numPr>
          <w:ilvl w:val="0"/>
          <w:numId w:val="12"/>
        </w:numPr>
        <w:ind w:leftChars="0"/>
        <w:rPr>
          <w:rFonts w:asciiTheme="minorEastAsia" w:eastAsiaTheme="minorEastAsia" w:hAnsiTheme="minorEastAsia"/>
        </w:rPr>
      </w:pPr>
      <w:r w:rsidRPr="00531656">
        <w:rPr>
          <w:rFonts w:asciiTheme="minorEastAsia" w:eastAsiaTheme="minorEastAsia" w:hAnsiTheme="minorEastAsia" w:hint="eastAsia"/>
        </w:rPr>
        <w:t>入院日数</w:t>
      </w:r>
    </w:p>
    <w:p w14:paraId="409AD9D5" w14:textId="77777777" w:rsidR="00531656" w:rsidRDefault="00531656" w:rsidP="00531656">
      <w:pPr>
        <w:pStyle w:val="a3"/>
        <w:numPr>
          <w:ilvl w:val="0"/>
          <w:numId w:val="12"/>
        </w:numPr>
        <w:ind w:leftChars="0"/>
        <w:rPr>
          <w:rFonts w:asciiTheme="minorEastAsia" w:eastAsiaTheme="minorEastAsia" w:hAnsiTheme="minorEastAsia"/>
        </w:rPr>
      </w:pPr>
      <w:r w:rsidRPr="00531656">
        <w:rPr>
          <w:rFonts w:asciiTheme="minorEastAsia" w:eastAsiaTheme="minorEastAsia" w:hAnsiTheme="minorEastAsia" w:hint="eastAsia"/>
        </w:rPr>
        <w:t>合併症（患者登録フォーマットに記載されているものの有無）</w:t>
      </w:r>
    </w:p>
    <w:p w14:paraId="0FA38577" w14:textId="77777777" w:rsidR="00F31892" w:rsidRPr="003E12E9" w:rsidRDefault="00F31892" w:rsidP="00F31892">
      <w:pPr>
        <w:tabs>
          <w:tab w:val="left" w:pos="2835"/>
        </w:tabs>
        <w:ind w:leftChars="203" w:left="426"/>
        <w:rPr>
          <w:rFonts w:asciiTheme="minorEastAsia" w:eastAsiaTheme="minorEastAsia" w:hAnsiTheme="minorEastAsia"/>
        </w:rPr>
      </w:pPr>
      <w:r w:rsidRPr="003E12E9">
        <w:rPr>
          <w:rFonts w:asciiTheme="minorEastAsia" w:eastAsiaTheme="minorEastAsia" w:hAnsiTheme="minorEastAsia" w:hint="eastAsia"/>
        </w:rPr>
        <w:t>・</w:t>
      </w:r>
      <w:r w:rsidRPr="00EC79EA">
        <w:rPr>
          <w:rFonts w:asciiTheme="minorEastAsia" w:eastAsiaTheme="minorEastAsia" w:hAnsiTheme="minorEastAsia" w:hint="eastAsia"/>
          <w:u w:val="single"/>
        </w:rPr>
        <w:t>データ抽出と入力</w:t>
      </w:r>
    </w:p>
    <w:p w14:paraId="0F43EBD8" w14:textId="77777777" w:rsidR="00531656" w:rsidRDefault="003E12E9" w:rsidP="00A1719B">
      <w:pPr>
        <w:pStyle w:val="a3"/>
        <w:ind w:leftChars="303" w:left="636" w:firstLineChars="100" w:firstLine="210"/>
        <w:rPr>
          <w:rFonts w:asciiTheme="minorEastAsia" w:eastAsiaTheme="minorEastAsia" w:hAnsiTheme="minorEastAsia"/>
        </w:rPr>
      </w:pPr>
      <w:r>
        <w:rPr>
          <w:rFonts w:asciiTheme="minorEastAsia" w:eastAsiaTheme="minorEastAsia" w:hAnsiTheme="minorEastAsia" w:hint="eastAsia"/>
        </w:rPr>
        <w:t>データは</w:t>
      </w:r>
      <w:r w:rsidR="005F6B5E">
        <w:rPr>
          <w:rFonts w:asciiTheme="minorEastAsia" w:eastAsiaTheme="minorEastAsia" w:hAnsiTheme="minorEastAsia" w:hint="eastAsia"/>
        </w:rPr>
        <w:t>各参加施設において、</w:t>
      </w:r>
      <w:r w:rsidR="00AD0152" w:rsidRPr="00776C2C">
        <w:rPr>
          <w:rFonts w:asciiTheme="minorEastAsia" w:eastAsiaTheme="minorEastAsia" w:hAnsiTheme="minorEastAsia" w:hint="eastAsia"/>
          <w:color w:val="000000" w:themeColor="text1"/>
        </w:rPr>
        <w:t>個人情報保護下に</w:t>
      </w:r>
      <w:r w:rsidR="005F6B5E" w:rsidRPr="00776C2C">
        <w:rPr>
          <w:rFonts w:asciiTheme="minorEastAsia" w:eastAsiaTheme="minorEastAsia" w:hAnsiTheme="minorEastAsia" w:hint="eastAsia"/>
          <w:color w:val="000000" w:themeColor="text1"/>
        </w:rPr>
        <w:t>データ管理責任者が</w:t>
      </w:r>
      <w:r w:rsidRPr="00776C2C">
        <w:rPr>
          <w:rFonts w:asciiTheme="minorEastAsia" w:eastAsiaTheme="minorEastAsia" w:hAnsiTheme="minorEastAsia" w:hint="eastAsia"/>
          <w:color w:val="000000" w:themeColor="text1"/>
        </w:rPr>
        <w:t>診療録から患者登録フォーマットに従って抽出</w:t>
      </w:r>
      <w:r w:rsidR="005F6B5E" w:rsidRPr="00776C2C">
        <w:rPr>
          <w:rFonts w:asciiTheme="minorEastAsia" w:eastAsiaTheme="minorEastAsia" w:hAnsiTheme="minorEastAsia" w:hint="eastAsia"/>
          <w:color w:val="000000" w:themeColor="text1"/>
        </w:rPr>
        <w:t>し、</w:t>
      </w:r>
      <w:r w:rsidR="00E65AE8" w:rsidRPr="00776C2C">
        <w:rPr>
          <w:rFonts w:asciiTheme="minorEastAsia" w:eastAsiaTheme="minorEastAsia" w:hAnsiTheme="minorEastAsia" w:hint="eastAsia"/>
          <w:color w:val="000000" w:themeColor="text1"/>
        </w:rPr>
        <w:t>日本救急医学会統合データベース内の</w:t>
      </w:r>
      <w:r w:rsidR="005F6B5E" w:rsidRPr="00776C2C">
        <w:rPr>
          <w:rFonts w:asciiTheme="minorEastAsia" w:eastAsiaTheme="minorEastAsia" w:hAnsiTheme="minorEastAsia" w:hint="eastAsia"/>
          <w:color w:val="000000" w:themeColor="text1"/>
        </w:rPr>
        <w:t>日</w:t>
      </w:r>
      <w:r w:rsidR="005F6B5E" w:rsidRPr="00E01E34">
        <w:rPr>
          <w:rFonts w:asciiTheme="minorEastAsia" w:eastAsiaTheme="minorEastAsia" w:hAnsiTheme="minorEastAsia" w:hint="eastAsia"/>
          <w:color w:val="000000" w:themeColor="text1"/>
        </w:rPr>
        <w:t>本外傷</w:t>
      </w:r>
      <w:r w:rsidR="00313DC7" w:rsidRPr="00E01E34">
        <w:rPr>
          <w:rFonts w:asciiTheme="minorEastAsia" w:eastAsiaTheme="minorEastAsia" w:hAnsiTheme="minorEastAsia" w:hint="eastAsia"/>
          <w:color w:val="000000" w:themeColor="text1"/>
        </w:rPr>
        <w:t>データバンク専用の</w:t>
      </w:r>
      <w:r w:rsidR="00A1719B" w:rsidRPr="00E01E34">
        <w:rPr>
          <w:rFonts w:asciiTheme="minorEastAsia" w:eastAsiaTheme="minorEastAsia" w:hAnsiTheme="minorEastAsia" w:hint="eastAsia"/>
          <w:color w:val="000000" w:themeColor="text1"/>
        </w:rPr>
        <w:t>ウェブサイトから入力す</w:t>
      </w:r>
      <w:r w:rsidR="00E65AE8">
        <w:rPr>
          <w:rFonts w:asciiTheme="minorEastAsia" w:eastAsiaTheme="minorEastAsia" w:hAnsiTheme="minorEastAsia" w:hint="eastAsia"/>
          <w:color w:val="000000" w:themeColor="text1"/>
        </w:rPr>
        <w:t>る</w:t>
      </w:r>
      <w:r w:rsidR="00A1719B" w:rsidRPr="00E01E34">
        <w:rPr>
          <w:rFonts w:asciiTheme="minorEastAsia" w:eastAsiaTheme="minorEastAsia" w:hAnsiTheme="minorEastAsia" w:hint="eastAsia"/>
          <w:color w:val="000000" w:themeColor="text1"/>
        </w:rPr>
        <w:t>。</w:t>
      </w:r>
      <w:r w:rsidRPr="00E01E34">
        <w:rPr>
          <w:rFonts w:asciiTheme="minorEastAsia" w:eastAsiaTheme="minorEastAsia" w:hAnsiTheme="minorEastAsia" w:hint="eastAsia"/>
          <w:color w:val="000000" w:themeColor="text1"/>
        </w:rPr>
        <w:t>デー</w:t>
      </w:r>
      <w:r>
        <w:rPr>
          <w:rFonts w:asciiTheme="minorEastAsia" w:eastAsiaTheme="minorEastAsia" w:hAnsiTheme="minorEastAsia" w:hint="eastAsia"/>
        </w:rPr>
        <w:t>タ入力用ウェブサイトへのアクセスは</w:t>
      </w:r>
      <w:r w:rsidR="005F6B5E">
        <w:rPr>
          <w:rFonts w:asciiTheme="minorEastAsia" w:eastAsiaTheme="minorEastAsia" w:hAnsiTheme="minorEastAsia" w:hint="eastAsia"/>
        </w:rPr>
        <w:t>施設</w:t>
      </w:r>
      <w:r>
        <w:rPr>
          <w:rFonts w:asciiTheme="minorEastAsia" w:eastAsiaTheme="minorEastAsia" w:hAnsiTheme="minorEastAsia" w:hint="eastAsia"/>
        </w:rPr>
        <w:t>ID</w:t>
      </w:r>
      <w:r w:rsidR="005F6B5E">
        <w:rPr>
          <w:rFonts w:asciiTheme="minorEastAsia" w:eastAsiaTheme="minorEastAsia" w:hAnsiTheme="minorEastAsia" w:hint="eastAsia"/>
        </w:rPr>
        <w:t>、データ管理者のID</w:t>
      </w:r>
      <w:r>
        <w:rPr>
          <w:rFonts w:asciiTheme="minorEastAsia" w:eastAsiaTheme="minorEastAsia" w:hAnsiTheme="minorEastAsia" w:hint="eastAsia"/>
        </w:rPr>
        <w:t>とパスワードによって管理されている。</w:t>
      </w:r>
    </w:p>
    <w:p w14:paraId="3BBB6721" w14:textId="77777777" w:rsidR="00364D96" w:rsidRDefault="00364D96" w:rsidP="00AF0F32">
      <w:pPr>
        <w:pStyle w:val="a3"/>
        <w:ind w:leftChars="0" w:left="426"/>
        <w:rPr>
          <w:rFonts w:asciiTheme="minorEastAsia" w:eastAsiaTheme="minorEastAsia" w:hAnsiTheme="minorEastAsia"/>
          <w:color w:val="FF0000"/>
        </w:rPr>
      </w:pPr>
      <w:r w:rsidRPr="001E5251">
        <w:rPr>
          <w:rFonts w:asciiTheme="minorEastAsia" w:eastAsiaTheme="minorEastAsia" w:hAnsiTheme="minorEastAsia" w:hint="eastAsia"/>
        </w:rPr>
        <w:t>・</w:t>
      </w:r>
      <w:r w:rsidRPr="00EC79EA">
        <w:rPr>
          <w:rFonts w:asciiTheme="minorEastAsia" w:eastAsiaTheme="minorEastAsia" w:hAnsiTheme="minorEastAsia" w:hint="eastAsia"/>
          <w:u w:val="single"/>
        </w:rPr>
        <w:t>解析方法</w:t>
      </w:r>
    </w:p>
    <w:p w14:paraId="1F703688" w14:textId="77777777" w:rsidR="00F31892" w:rsidRPr="00776C2C" w:rsidRDefault="005F6B5E" w:rsidP="00F31892">
      <w:pPr>
        <w:pStyle w:val="a3"/>
        <w:ind w:leftChars="303" w:left="636" w:firstLineChars="100" w:firstLine="210"/>
        <w:rPr>
          <w:rFonts w:asciiTheme="minorEastAsia" w:eastAsiaTheme="minorEastAsia" w:hAnsiTheme="minorEastAsia"/>
          <w:color w:val="000000" w:themeColor="text1"/>
        </w:rPr>
      </w:pPr>
      <w:r>
        <w:rPr>
          <w:rFonts w:asciiTheme="minorEastAsia" w:eastAsiaTheme="minorEastAsia" w:hAnsiTheme="minorEastAsia" w:hint="eastAsia"/>
        </w:rPr>
        <w:t>データバンクに蓄積されたデータは参加施設に提供され、解析に用いられる。それぞれの施設で設定した研究疑問に回答を与えために適した解析方法が用いられる。研究の内容により、</w:t>
      </w:r>
      <w:r w:rsidR="00A40E5D">
        <w:rPr>
          <w:rFonts w:asciiTheme="minorEastAsia" w:eastAsiaTheme="minorEastAsia" w:hAnsiTheme="minorEastAsia" w:hint="eastAsia"/>
        </w:rPr>
        <w:t>データバンク</w:t>
      </w:r>
      <w:r w:rsidR="00F31892">
        <w:rPr>
          <w:rFonts w:asciiTheme="minorEastAsia" w:eastAsiaTheme="minorEastAsia" w:hAnsiTheme="minorEastAsia" w:hint="eastAsia"/>
        </w:rPr>
        <w:t>に登録された全症例の</w:t>
      </w:r>
      <w:r>
        <w:rPr>
          <w:rFonts w:asciiTheme="minorEastAsia" w:eastAsiaTheme="minorEastAsia" w:hAnsiTheme="minorEastAsia" w:hint="eastAsia"/>
        </w:rPr>
        <w:t>データを</w:t>
      </w:r>
      <w:r w:rsidR="00F31892">
        <w:rPr>
          <w:rFonts w:asciiTheme="minorEastAsia" w:eastAsiaTheme="minorEastAsia" w:hAnsiTheme="minorEastAsia" w:hint="eastAsia"/>
        </w:rPr>
        <w:t>用いる</w:t>
      </w:r>
      <w:r>
        <w:rPr>
          <w:rFonts w:asciiTheme="minorEastAsia" w:eastAsiaTheme="minorEastAsia" w:hAnsiTheme="minorEastAsia" w:hint="eastAsia"/>
        </w:rPr>
        <w:t>場合も、一部の症例を取り出して分析する場合もある。</w:t>
      </w:r>
      <w:r w:rsidR="00834AA3">
        <w:rPr>
          <w:rFonts w:asciiTheme="minorEastAsia" w:eastAsiaTheme="minorEastAsia" w:hAnsiTheme="minorEastAsia" w:hint="eastAsia"/>
        </w:rPr>
        <w:t>日本外傷データバンク</w:t>
      </w:r>
      <w:r>
        <w:rPr>
          <w:rFonts w:asciiTheme="minorEastAsia" w:eastAsiaTheme="minorEastAsia" w:hAnsiTheme="minorEastAsia" w:hint="eastAsia"/>
        </w:rPr>
        <w:t>がデータベースの管理を行い</w:t>
      </w:r>
      <w:r w:rsidR="00F31892">
        <w:rPr>
          <w:rFonts w:asciiTheme="minorEastAsia" w:eastAsiaTheme="minorEastAsia" w:hAnsiTheme="minorEastAsia" w:hint="eastAsia"/>
        </w:rPr>
        <w:t>、年に1度同機構から</w:t>
      </w:r>
      <w:r w:rsidR="00F31892" w:rsidRPr="00776C2C">
        <w:rPr>
          <w:rFonts w:asciiTheme="minorEastAsia" w:eastAsiaTheme="minorEastAsia" w:hAnsiTheme="minorEastAsia" w:hint="eastAsia"/>
          <w:color w:val="000000" w:themeColor="text1"/>
        </w:rPr>
        <w:t>ク</w:t>
      </w:r>
      <w:r w:rsidR="00066402" w:rsidRPr="00776C2C">
        <w:rPr>
          <w:rFonts w:asciiTheme="minorEastAsia" w:eastAsiaTheme="minorEastAsia" w:hAnsiTheme="minorEastAsia" w:hint="eastAsia"/>
          <w:color w:val="000000" w:themeColor="text1"/>
        </w:rPr>
        <w:t>レンジ</w:t>
      </w:r>
      <w:r w:rsidR="00F31892" w:rsidRPr="00776C2C">
        <w:rPr>
          <w:rFonts w:asciiTheme="minorEastAsia" w:eastAsiaTheme="minorEastAsia" w:hAnsiTheme="minorEastAsia" w:hint="eastAsia"/>
          <w:color w:val="000000" w:themeColor="text1"/>
        </w:rPr>
        <w:t>ング済みデータ</w:t>
      </w:r>
      <w:r w:rsidRPr="00776C2C">
        <w:rPr>
          <w:rFonts w:asciiTheme="minorEastAsia" w:eastAsiaTheme="minorEastAsia" w:hAnsiTheme="minorEastAsia" w:hint="eastAsia"/>
          <w:color w:val="000000" w:themeColor="text1"/>
        </w:rPr>
        <w:t>が参加施設に提供される</w:t>
      </w:r>
      <w:r w:rsidR="00F31892" w:rsidRPr="00776C2C">
        <w:rPr>
          <w:rFonts w:asciiTheme="minorEastAsia" w:eastAsiaTheme="minorEastAsia" w:hAnsiTheme="minorEastAsia" w:hint="eastAsia"/>
          <w:color w:val="000000" w:themeColor="text1"/>
        </w:rPr>
        <w:t>。</w:t>
      </w:r>
      <w:r w:rsidRPr="00776C2C">
        <w:rPr>
          <w:rFonts w:asciiTheme="minorEastAsia" w:eastAsiaTheme="minorEastAsia" w:hAnsiTheme="minorEastAsia" w:hint="eastAsia"/>
          <w:color w:val="000000" w:themeColor="text1"/>
        </w:rPr>
        <w:t>以下に分析内容の例を挙げる。</w:t>
      </w:r>
    </w:p>
    <w:p w14:paraId="2EE8B535" w14:textId="77777777" w:rsidR="004D1E01" w:rsidRDefault="005F6B5E" w:rsidP="001E5251">
      <w:pPr>
        <w:pStyle w:val="a3"/>
        <w:numPr>
          <w:ilvl w:val="0"/>
          <w:numId w:val="11"/>
        </w:numPr>
        <w:ind w:leftChars="0"/>
        <w:rPr>
          <w:rFonts w:asciiTheme="minorEastAsia" w:eastAsiaTheme="minorEastAsia" w:hAnsiTheme="minorEastAsia"/>
        </w:rPr>
      </w:pPr>
      <w:r w:rsidRPr="00776C2C">
        <w:rPr>
          <w:rFonts w:asciiTheme="minorEastAsia" w:eastAsiaTheme="minorEastAsia" w:hAnsiTheme="minorEastAsia" w:hint="eastAsia"/>
          <w:color w:val="000000" w:themeColor="text1"/>
        </w:rPr>
        <w:t>各</w:t>
      </w:r>
      <w:r w:rsidR="001E5251" w:rsidRPr="00776C2C">
        <w:rPr>
          <w:rFonts w:asciiTheme="minorEastAsia" w:eastAsiaTheme="minorEastAsia" w:hAnsiTheme="minorEastAsia" w:hint="eastAsia"/>
          <w:color w:val="000000" w:themeColor="text1"/>
        </w:rPr>
        <w:t>病院の診療の質評価：全国デー</w:t>
      </w:r>
      <w:r w:rsidR="001E5251" w:rsidRPr="001E5251">
        <w:rPr>
          <w:rFonts w:asciiTheme="minorEastAsia" w:eastAsiaTheme="minorEastAsia" w:hAnsiTheme="minorEastAsia" w:hint="eastAsia"/>
        </w:rPr>
        <w:t>タを基にしてロジスティック回帰モデルを用いた死</w:t>
      </w:r>
      <w:r w:rsidR="001E5251" w:rsidRPr="001E5251">
        <w:rPr>
          <w:rFonts w:asciiTheme="minorEastAsia" w:eastAsiaTheme="minorEastAsia" w:hAnsiTheme="minorEastAsia" w:hint="eastAsia"/>
        </w:rPr>
        <w:lastRenderedPageBreak/>
        <w:t>亡予測式を作成し、予測死亡数と実測死亡数を比較する。</w:t>
      </w:r>
    </w:p>
    <w:p w14:paraId="307C75C4" w14:textId="77777777" w:rsidR="003B7F99" w:rsidRDefault="003B7F99" w:rsidP="001E5251">
      <w:pPr>
        <w:pStyle w:val="a3"/>
        <w:numPr>
          <w:ilvl w:val="0"/>
          <w:numId w:val="11"/>
        </w:numPr>
        <w:ind w:leftChars="0"/>
        <w:rPr>
          <w:rFonts w:asciiTheme="minorEastAsia" w:eastAsiaTheme="minorEastAsia" w:hAnsiTheme="minorEastAsia"/>
        </w:rPr>
      </w:pPr>
      <w:r>
        <w:rPr>
          <w:rFonts w:asciiTheme="minorEastAsia" w:eastAsiaTheme="minorEastAsia" w:hAnsiTheme="minorEastAsia" w:hint="eastAsia"/>
        </w:rPr>
        <w:t>新たな死亡予測モデル（ロジスティック回帰モデル</w:t>
      </w:r>
      <w:r w:rsidRPr="00E65AE8">
        <w:rPr>
          <w:rFonts w:asciiTheme="minorEastAsia" w:eastAsiaTheme="minorEastAsia" w:hAnsiTheme="minorEastAsia" w:hint="eastAsia"/>
          <w:color w:val="000000" w:themeColor="text1"/>
        </w:rPr>
        <w:t>あるいは予測木モデル</w:t>
      </w:r>
      <w:r>
        <w:rPr>
          <w:rFonts w:asciiTheme="minorEastAsia" w:eastAsiaTheme="minorEastAsia" w:hAnsiTheme="minorEastAsia" w:hint="eastAsia"/>
        </w:rPr>
        <w:t>）の作成とその検証</w:t>
      </w:r>
      <w:r w:rsidR="003E12E9">
        <w:rPr>
          <w:rFonts w:asciiTheme="minorEastAsia" w:eastAsiaTheme="minorEastAsia" w:hAnsiTheme="minorEastAsia" w:hint="eastAsia"/>
        </w:rPr>
        <w:t>を行う。</w:t>
      </w:r>
    </w:p>
    <w:p w14:paraId="31BEACEE" w14:textId="77777777" w:rsidR="003B7F99" w:rsidRDefault="003B7F99" w:rsidP="001E5251">
      <w:pPr>
        <w:pStyle w:val="a3"/>
        <w:numPr>
          <w:ilvl w:val="0"/>
          <w:numId w:val="11"/>
        </w:numPr>
        <w:ind w:leftChars="0"/>
        <w:rPr>
          <w:rFonts w:asciiTheme="minorEastAsia" w:eastAsiaTheme="minorEastAsia" w:hAnsiTheme="minorEastAsia"/>
        </w:rPr>
      </w:pPr>
      <w:r>
        <w:rPr>
          <w:rFonts w:asciiTheme="minorEastAsia" w:eastAsiaTheme="minorEastAsia" w:hAnsiTheme="minorEastAsia" w:hint="eastAsia"/>
        </w:rPr>
        <w:t>病院前救護や病院における診療の内容と予後との関連をロジスティック回帰モデルあるいは傾向スコアマッチングを用いて明らかにする</w:t>
      </w:r>
    </w:p>
    <w:p w14:paraId="7AFD004C" w14:textId="77777777" w:rsidR="003B7F99" w:rsidRDefault="003B7F99" w:rsidP="001E5251">
      <w:pPr>
        <w:pStyle w:val="a3"/>
        <w:numPr>
          <w:ilvl w:val="0"/>
          <w:numId w:val="11"/>
        </w:numPr>
        <w:ind w:leftChars="0"/>
        <w:rPr>
          <w:rFonts w:asciiTheme="minorEastAsia" w:eastAsiaTheme="minorEastAsia" w:hAnsiTheme="minorEastAsia"/>
        </w:rPr>
      </w:pPr>
      <w:r>
        <w:rPr>
          <w:rFonts w:asciiTheme="minorEastAsia" w:eastAsiaTheme="minorEastAsia" w:hAnsiTheme="minorEastAsia" w:hint="eastAsia"/>
        </w:rPr>
        <w:t>AIS診断コードを用いて、臓器損傷の有無を予測するモデルを作成、検証する</w:t>
      </w:r>
    </w:p>
    <w:p w14:paraId="57015BA5" w14:textId="77777777" w:rsidR="003B7F99" w:rsidRDefault="003B7F99" w:rsidP="001E5251">
      <w:pPr>
        <w:pStyle w:val="a3"/>
        <w:numPr>
          <w:ilvl w:val="0"/>
          <w:numId w:val="11"/>
        </w:numPr>
        <w:ind w:leftChars="0"/>
        <w:rPr>
          <w:rFonts w:asciiTheme="minorEastAsia" w:eastAsiaTheme="minorEastAsia" w:hAnsiTheme="minorEastAsia"/>
        </w:rPr>
      </w:pPr>
      <w:r>
        <w:rPr>
          <w:rFonts w:asciiTheme="minorEastAsia" w:eastAsiaTheme="minorEastAsia" w:hAnsiTheme="minorEastAsia" w:hint="eastAsia"/>
        </w:rPr>
        <w:t>外傷の経年変化</w:t>
      </w:r>
      <w:r w:rsidRPr="00776C2C">
        <w:rPr>
          <w:rFonts w:asciiTheme="minorEastAsia" w:eastAsiaTheme="minorEastAsia" w:hAnsiTheme="minorEastAsia" w:hint="eastAsia"/>
          <w:color w:val="000000" w:themeColor="text1"/>
        </w:rPr>
        <w:t>を記述</w:t>
      </w:r>
      <w:r>
        <w:rPr>
          <w:rFonts w:asciiTheme="minorEastAsia" w:eastAsiaTheme="minorEastAsia" w:hAnsiTheme="minorEastAsia" w:hint="eastAsia"/>
        </w:rPr>
        <w:t>する</w:t>
      </w:r>
    </w:p>
    <w:p w14:paraId="6A25A27A" w14:textId="77777777" w:rsidR="000C2773" w:rsidRPr="00170001" w:rsidRDefault="003E12E9" w:rsidP="001E5251">
      <w:pPr>
        <w:pStyle w:val="a3"/>
        <w:numPr>
          <w:ilvl w:val="0"/>
          <w:numId w:val="11"/>
        </w:numPr>
        <w:ind w:leftChars="0"/>
        <w:rPr>
          <w:rFonts w:asciiTheme="minorEastAsia" w:eastAsiaTheme="minorEastAsia" w:hAnsiTheme="minorEastAsia"/>
        </w:rPr>
      </w:pPr>
      <w:r w:rsidRPr="00170001">
        <w:rPr>
          <w:rFonts w:asciiTheme="minorEastAsia" w:eastAsiaTheme="minorEastAsia" w:hAnsiTheme="minorEastAsia" w:hint="eastAsia"/>
        </w:rPr>
        <w:t>生命予後と関連する要因を明らかにする</w:t>
      </w:r>
    </w:p>
    <w:p w14:paraId="40D724D8" w14:textId="77777777" w:rsidR="00EC79EA" w:rsidRPr="009F1527" w:rsidRDefault="00EC79EA" w:rsidP="00AF0F32">
      <w:pPr>
        <w:pStyle w:val="a3"/>
        <w:ind w:leftChars="0" w:left="426"/>
        <w:rPr>
          <w:rFonts w:asciiTheme="minorEastAsia" w:eastAsiaTheme="minorEastAsia" w:hAnsiTheme="minorEastAsia"/>
          <w:color w:val="00B0F0"/>
        </w:rPr>
      </w:pPr>
    </w:p>
    <w:p w14:paraId="18AD5C58" w14:textId="77777777" w:rsidR="001274D3" w:rsidRPr="009F1527" w:rsidRDefault="00CE1594" w:rsidP="001274D3">
      <w:pPr>
        <w:pStyle w:val="a3"/>
        <w:numPr>
          <w:ilvl w:val="0"/>
          <w:numId w:val="2"/>
        </w:numPr>
        <w:ind w:leftChars="0" w:left="426"/>
      </w:pPr>
      <w:r w:rsidRPr="009F1527">
        <w:rPr>
          <w:rFonts w:hint="eastAsia"/>
        </w:rPr>
        <w:t>目標</w:t>
      </w:r>
      <w:r w:rsidR="00891AEE" w:rsidRPr="009F1527">
        <w:rPr>
          <w:rFonts w:hint="eastAsia"/>
        </w:rPr>
        <w:t>対象者</w:t>
      </w:r>
      <w:r w:rsidR="001274D3" w:rsidRPr="009F1527">
        <w:rPr>
          <w:rFonts w:hint="eastAsia"/>
        </w:rPr>
        <w:t>数：</w:t>
      </w:r>
    </w:p>
    <w:p w14:paraId="4DBC68B2" w14:textId="77777777" w:rsidR="006C0D44" w:rsidRPr="001C4CA4" w:rsidRDefault="00CE1594" w:rsidP="001274D3">
      <w:pPr>
        <w:pStyle w:val="a3"/>
        <w:ind w:leftChars="200" w:left="630" w:hangingChars="100" w:hanging="210"/>
      </w:pPr>
      <w:r w:rsidRPr="001C4CA4">
        <w:rPr>
          <w:rFonts w:hint="eastAsia"/>
        </w:rPr>
        <w:t>・</w:t>
      </w:r>
      <w:r w:rsidR="006C0D44" w:rsidRPr="001C4CA4">
        <w:rPr>
          <w:rFonts w:hint="eastAsia"/>
        </w:rPr>
        <w:t>目標</w:t>
      </w:r>
      <w:r w:rsidR="00891AEE" w:rsidRPr="001C4CA4">
        <w:rPr>
          <w:rFonts w:hint="eastAsia"/>
        </w:rPr>
        <w:t>対象者</w:t>
      </w:r>
      <w:r w:rsidR="006C0D44" w:rsidRPr="001C4CA4">
        <w:rPr>
          <w:rFonts w:hint="eastAsia"/>
        </w:rPr>
        <w:t>数とその算定根拠</w:t>
      </w:r>
    </w:p>
    <w:p w14:paraId="50094E81" w14:textId="3D88BDC6" w:rsidR="00891AEE" w:rsidRPr="00170001" w:rsidRDefault="001C4CA4" w:rsidP="001C4CA4">
      <w:pPr>
        <w:pStyle w:val="a3"/>
        <w:ind w:leftChars="300" w:left="630" w:firstLineChars="100" w:firstLine="210"/>
      </w:pPr>
      <w:r w:rsidRPr="001C4CA4">
        <w:rPr>
          <w:rFonts w:hint="eastAsia"/>
        </w:rPr>
        <w:t>特定の仮説を検証するためのデータ収集ではなく、大規模にデータ収集を行い、多目的にデータ分析を行うことを目的とした登録事業である</w:t>
      </w:r>
      <w:r w:rsidR="00834AA3">
        <w:rPr>
          <w:rFonts w:hint="eastAsia"/>
        </w:rPr>
        <w:t>が</w:t>
      </w:r>
      <w:r w:rsidRPr="001C4CA4">
        <w:rPr>
          <w:rFonts w:hint="eastAsia"/>
        </w:rPr>
        <w:t>、全体としての目標症例数</w:t>
      </w:r>
      <w:r w:rsidR="00834AA3">
        <w:rPr>
          <w:rFonts w:hint="eastAsia"/>
        </w:rPr>
        <w:t>は</w:t>
      </w:r>
      <w:r w:rsidR="00737249">
        <w:rPr>
          <w:rFonts w:hint="eastAsia"/>
        </w:rPr>
        <w:t>年間</w:t>
      </w:r>
      <w:bookmarkStart w:id="0" w:name="_GoBack"/>
      <w:bookmarkEnd w:id="0"/>
      <w:r w:rsidR="009342FF" w:rsidRPr="009342FF">
        <w:rPr>
          <w:rFonts w:hint="eastAsia"/>
        </w:rPr>
        <w:t>約</w:t>
      </w:r>
      <w:r w:rsidR="00737249">
        <w:rPr>
          <w:rFonts w:hint="eastAsia"/>
        </w:rPr>
        <w:t>3</w:t>
      </w:r>
      <w:r w:rsidR="009342FF" w:rsidRPr="009342FF">
        <w:rPr>
          <w:rFonts w:hint="eastAsia"/>
        </w:rPr>
        <w:t>0,000</w:t>
      </w:r>
      <w:r w:rsidR="009342FF" w:rsidRPr="009342FF">
        <w:rPr>
          <w:rFonts w:hint="eastAsia"/>
        </w:rPr>
        <w:t>人</w:t>
      </w:r>
    </w:p>
    <w:p w14:paraId="10157C8A" w14:textId="77777777" w:rsidR="001C4CA4" w:rsidRPr="009F1527" w:rsidRDefault="001C4CA4" w:rsidP="001C4CA4">
      <w:pPr>
        <w:pStyle w:val="a3"/>
        <w:ind w:leftChars="300" w:left="630" w:firstLineChars="100" w:firstLine="210"/>
        <w:rPr>
          <w:color w:val="00B0F0"/>
        </w:rPr>
      </w:pPr>
    </w:p>
    <w:p w14:paraId="23576D29" w14:textId="77777777" w:rsidR="001274D3" w:rsidRPr="008D3A48" w:rsidRDefault="001274D3" w:rsidP="001274D3">
      <w:pPr>
        <w:pStyle w:val="a3"/>
        <w:numPr>
          <w:ilvl w:val="0"/>
          <w:numId w:val="2"/>
        </w:numPr>
        <w:ind w:leftChars="0" w:left="426" w:hanging="426"/>
      </w:pPr>
      <w:r w:rsidRPr="008D3A48">
        <w:rPr>
          <w:rFonts w:hint="eastAsia"/>
        </w:rPr>
        <w:t>研究組織：</w:t>
      </w:r>
    </w:p>
    <w:p w14:paraId="6C038C1E" w14:textId="77777777" w:rsidR="00A1097E" w:rsidRPr="008D3A48" w:rsidRDefault="00E53B9A" w:rsidP="00064678">
      <w:pPr>
        <w:ind w:left="420" w:firstLineChars="100" w:firstLine="210"/>
      </w:pPr>
      <w:r w:rsidRPr="008D3A48">
        <w:rPr>
          <w:rFonts w:hint="eastAsia"/>
        </w:rPr>
        <w:t>日本救急医学会（診療の質評価指標に関する委員会）と日本外傷学会（</w:t>
      </w:r>
      <w:r w:rsidR="00227D27">
        <w:rPr>
          <w:rFonts w:hint="eastAsia"/>
        </w:rPr>
        <w:t>トラウマレジストリ</w:t>
      </w:r>
      <w:r w:rsidRPr="008D3A48">
        <w:rPr>
          <w:rFonts w:hint="eastAsia"/>
        </w:rPr>
        <w:t>検討委員会）</w:t>
      </w:r>
      <w:r w:rsidR="007179FD">
        <w:rPr>
          <w:rFonts w:hint="eastAsia"/>
        </w:rPr>
        <w:t>の監督下に、</w:t>
      </w:r>
      <w:r w:rsidR="006861AA" w:rsidRPr="008D3A48">
        <w:rPr>
          <w:rFonts w:hint="eastAsia"/>
        </w:rPr>
        <w:t>日本外傷データバンク</w:t>
      </w:r>
      <w:r w:rsidR="00064678">
        <w:rPr>
          <w:rFonts w:hint="eastAsia"/>
        </w:rPr>
        <w:t>が運営管理す</w:t>
      </w:r>
      <w:r w:rsidR="00D32A3A" w:rsidRPr="008D3A48">
        <w:rPr>
          <w:rFonts w:hint="eastAsia"/>
        </w:rPr>
        <w:t>る。</w:t>
      </w:r>
    </w:p>
    <w:p w14:paraId="5F234D03" w14:textId="562F70B1" w:rsidR="00E53B9A" w:rsidRPr="0086743D" w:rsidRDefault="00E53B9A" w:rsidP="00D32A3A">
      <w:pPr>
        <w:pStyle w:val="a3"/>
        <w:ind w:leftChars="100" w:left="420" w:hangingChars="100" w:hanging="210"/>
        <w:rPr>
          <w:color w:val="000000" w:themeColor="text1"/>
        </w:rPr>
      </w:pPr>
      <w:r>
        <w:rPr>
          <w:rFonts w:hint="eastAsia"/>
        </w:rPr>
        <w:t>・</w:t>
      </w:r>
      <w:r w:rsidR="005F6B5E">
        <w:rPr>
          <w:rFonts w:hint="eastAsia"/>
        </w:rPr>
        <w:t>参加施設（参加施設リスト参照）</w:t>
      </w:r>
      <w:r w:rsidR="00D32A3A" w:rsidRPr="0086743D">
        <w:rPr>
          <w:rFonts w:hint="eastAsia"/>
          <w:color w:val="000000" w:themeColor="text1"/>
        </w:rPr>
        <w:t>：</w:t>
      </w:r>
      <w:r w:rsidR="007710A8" w:rsidRPr="0086743D">
        <w:rPr>
          <w:rFonts w:hint="eastAsia"/>
          <w:color w:val="000000" w:themeColor="text1"/>
        </w:rPr>
        <w:t>201</w:t>
      </w:r>
      <w:r w:rsidR="00776C2C" w:rsidRPr="0086743D">
        <w:rPr>
          <w:color w:val="000000" w:themeColor="text1"/>
        </w:rPr>
        <w:t>9</w:t>
      </w:r>
      <w:r w:rsidRPr="0086743D">
        <w:rPr>
          <w:rFonts w:hint="eastAsia"/>
          <w:color w:val="000000" w:themeColor="text1"/>
        </w:rPr>
        <w:t>年</w:t>
      </w:r>
      <w:r w:rsidR="00776C2C" w:rsidRPr="0086743D">
        <w:rPr>
          <w:color w:val="000000" w:themeColor="text1"/>
        </w:rPr>
        <w:t>11</w:t>
      </w:r>
      <w:r w:rsidRPr="0086743D">
        <w:rPr>
          <w:rFonts w:hint="eastAsia"/>
          <w:color w:val="000000" w:themeColor="text1"/>
        </w:rPr>
        <w:t>月</w:t>
      </w:r>
      <w:r w:rsidR="0097511A" w:rsidRPr="0086743D">
        <w:rPr>
          <w:rFonts w:hint="eastAsia"/>
          <w:color w:val="000000" w:themeColor="text1"/>
        </w:rPr>
        <w:t>1</w:t>
      </w:r>
      <w:r w:rsidR="00776C2C" w:rsidRPr="0086743D">
        <w:rPr>
          <w:color w:val="000000" w:themeColor="text1"/>
        </w:rPr>
        <w:t>1</w:t>
      </w:r>
      <w:r w:rsidRPr="0086743D">
        <w:rPr>
          <w:rFonts w:hint="eastAsia"/>
          <w:color w:val="000000" w:themeColor="text1"/>
        </w:rPr>
        <w:t>日現在で</w:t>
      </w:r>
      <w:r w:rsidRPr="0086743D">
        <w:rPr>
          <w:rFonts w:hint="eastAsia"/>
          <w:color w:val="000000" w:themeColor="text1"/>
        </w:rPr>
        <w:t>2</w:t>
      </w:r>
      <w:r w:rsidR="00776C2C" w:rsidRPr="0086743D">
        <w:rPr>
          <w:color w:val="000000" w:themeColor="text1"/>
        </w:rPr>
        <w:t>80</w:t>
      </w:r>
      <w:r w:rsidRPr="0086743D">
        <w:rPr>
          <w:rFonts w:hint="eastAsia"/>
          <w:color w:val="000000" w:themeColor="text1"/>
        </w:rPr>
        <w:t>施設</w:t>
      </w:r>
    </w:p>
    <w:p w14:paraId="684E5E81" w14:textId="77777777" w:rsidR="004D1E01" w:rsidRPr="0086743D" w:rsidRDefault="004D1E01" w:rsidP="000B052C">
      <w:pPr>
        <w:pStyle w:val="a3"/>
        <w:ind w:leftChars="200" w:left="630" w:hangingChars="100" w:hanging="210"/>
        <w:rPr>
          <w:color w:val="000000" w:themeColor="text1"/>
        </w:rPr>
      </w:pPr>
    </w:p>
    <w:p w14:paraId="218C62B7" w14:textId="77777777" w:rsidR="00BD32A7" w:rsidRPr="0086743D" w:rsidRDefault="00667EB2" w:rsidP="00EC1500">
      <w:pPr>
        <w:pStyle w:val="a3"/>
        <w:numPr>
          <w:ilvl w:val="0"/>
          <w:numId w:val="2"/>
        </w:numPr>
        <w:ind w:leftChars="0" w:left="426" w:hanging="426"/>
        <w:rPr>
          <w:color w:val="000000" w:themeColor="text1"/>
        </w:rPr>
      </w:pPr>
      <w:r w:rsidRPr="0086743D">
        <w:rPr>
          <w:rFonts w:hint="eastAsia"/>
          <w:color w:val="000000" w:themeColor="text1"/>
        </w:rPr>
        <w:t>研究</w:t>
      </w:r>
      <w:r w:rsidR="00CE1594" w:rsidRPr="0086743D">
        <w:rPr>
          <w:rFonts w:hint="eastAsia"/>
          <w:color w:val="000000" w:themeColor="text1"/>
        </w:rPr>
        <w:t>（試験実施）</w:t>
      </w:r>
      <w:r w:rsidR="00BD32A7" w:rsidRPr="0086743D">
        <w:rPr>
          <w:rFonts w:hint="eastAsia"/>
          <w:color w:val="000000" w:themeColor="text1"/>
        </w:rPr>
        <w:t>期間：</w:t>
      </w:r>
    </w:p>
    <w:p w14:paraId="21B3D6E1" w14:textId="146925E7" w:rsidR="00BD32A7" w:rsidRPr="001E5251" w:rsidRDefault="00AB7A43" w:rsidP="00AB7A43">
      <w:pPr>
        <w:pStyle w:val="a3"/>
        <w:ind w:leftChars="200" w:left="630" w:hangingChars="100" w:hanging="210"/>
      </w:pPr>
      <w:r w:rsidRPr="0086743D">
        <w:rPr>
          <w:rFonts w:hint="eastAsia"/>
          <w:color w:val="000000" w:themeColor="text1"/>
        </w:rPr>
        <w:t>承認後から</w:t>
      </w:r>
      <w:r w:rsidR="001E5251" w:rsidRPr="0086743D">
        <w:rPr>
          <w:rFonts w:hint="eastAsia"/>
          <w:color w:val="000000" w:themeColor="text1"/>
        </w:rPr>
        <w:t>202</w:t>
      </w:r>
      <w:r w:rsidR="00776C2C" w:rsidRPr="0086743D">
        <w:rPr>
          <w:color w:val="000000" w:themeColor="text1"/>
        </w:rPr>
        <w:t>3</w:t>
      </w:r>
      <w:r w:rsidR="001E5251" w:rsidRPr="0086743D">
        <w:rPr>
          <w:rFonts w:hint="eastAsia"/>
          <w:color w:val="000000" w:themeColor="text1"/>
        </w:rPr>
        <w:t>年</w:t>
      </w:r>
      <w:r w:rsidR="001E5251" w:rsidRPr="0086743D">
        <w:rPr>
          <w:rFonts w:hint="eastAsia"/>
          <w:color w:val="000000" w:themeColor="text1"/>
        </w:rPr>
        <w:t>3</w:t>
      </w:r>
      <w:r w:rsidR="001E5251" w:rsidRPr="0086743D">
        <w:rPr>
          <w:rFonts w:hint="eastAsia"/>
          <w:color w:val="000000" w:themeColor="text1"/>
        </w:rPr>
        <w:t>月</w:t>
      </w:r>
      <w:r w:rsidR="001E5251" w:rsidRPr="0086743D">
        <w:rPr>
          <w:rFonts w:hint="eastAsia"/>
          <w:color w:val="000000" w:themeColor="text1"/>
        </w:rPr>
        <w:t>31</w:t>
      </w:r>
      <w:r w:rsidRPr="0086743D">
        <w:rPr>
          <w:rFonts w:hint="eastAsia"/>
          <w:color w:val="000000" w:themeColor="text1"/>
        </w:rPr>
        <w:t>日まで。</w:t>
      </w:r>
      <w:r w:rsidR="00227D27" w:rsidRPr="0086743D">
        <w:rPr>
          <w:rFonts w:hint="eastAsia"/>
          <w:color w:val="000000" w:themeColor="text1"/>
        </w:rPr>
        <w:t>そ</w:t>
      </w:r>
      <w:r w:rsidR="00227D27">
        <w:rPr>
          <w:rFonts w:hint="eastAsia"/>
        </w:rPr>
        <w:t>の後は</w:t>
      </w:r>
      <w:r w:rsidR="00664080">
        <w:rPr>
          <w:rFonts w:hint="eastAsia"/>
        </w:rPr>
        <w:t>改めて審査を受ける。</w:t>
      </w:r>
    </w:p>
    <w:p w14:paraId="0B474BC2" w14:textId="77777777" w:rsidR="004D1E01" w:rsidRPr="009F1527" w:rsidRDefault="004D1E01" w:rsidP="00AB7A43">
      <w:pPr>
        <w:pStyle w:val="a3"/>
        <w:ind w:leftChars="200" w:left="630" w:hangingChars="100" w:hanging="210"/>
        <w:rPr>
          <w:color w:val="00B0F0"/>
        </w:rPr>
      </w:pPr>
    </w:p>
    <w:p w14:paraId="49321908" w14:textId="77777777" w:rsidR="003437C0" w:rsidRPr="009F1527" w:rsidRDefault="008A1CE3" w:rsidP="00EC1500">
      <w:pPr>
        <w:pStyle w:val="a3"/>
        <w:numPr>
          <w:ilvl w:val="0"/>
          <w:numId w:val="2"/>
        </w:numPr>
        <w:ind w:leftChars="0" w:left="426"/>
      </w:pPr>
      <w:r w:rsidRPr="009F1527">
        <w:rPr>
          <w:rFonts w:hint="eastAsia"/>
        </w:rPr>
        <w:t>研究における倫理的配慮</w:t>
      </w:r>
      <w:r w:rsidR="0058162D" w:rsidRPr="009F1527">
        <w:rPr>
          <w:rFonts w:hint="eastAsia"/>
        </w:rPr>
        <w:t>：</w:t>
      </w:r>
    </w:p>
    <w:p w14:paraId="21F733A8" w14:textId="77777777" w:rsidR="00FA3BF3" w:rsidRPr="001E5251" w:rsidRDefault="00FA3BF3" w:rsidP="00E219C3">
      <w:pPr>
        <w:ind w:left="420" w:firstLineChars="100" w:firstLine="210"/>
      </w:pPr>
      <w:r w:rsidRPr="001E5251">
        <w:rPr>
          <w:rFonts w:hint="eastAsia"/>
        </w:rPr>
        <w:t>本</w:t>
      </w:r>
      <w:r w:rsidR="009F62A3" w:rsidRPr="001E5251">
        <w:rPr>
          <w:rFonts w:hint="eastAsia"/>
        </w:rPr>
        <w:t>研究</w:t>
      </w:r>
      <w:r w:rsidRPr="001E5251">
        <w:rPr>
          <w:rFonts w:hint="eastAsia"/>
        </w:rPr>
        <w:t>は、ヘルシンキ宣言に基づく倫理的原則および</w:t>
      </w:r>
      <w:r w:rsidR="00000A04" w:rsidRPr="001E5251">
        <w:rPr>
          <w:rFonts w:hint="eastAsia"/>
        </w:rPr>
        <w:t>人</w:t>
      </w:r>
      <w:r w:rsidR="00AA5DF8" w:rsidRPr="001E5251">
        <w:rPr>
          <w:rFonts w:hint="eastAsia"/>
        </w:rPr>
        <w:t>を対象とする医学系</w:t>
      </w:r>
      <w:r w:rsidRPr="001E5251">
        <w:rPr>
          <w:rFonts w:hint="eastAsia"/>
        </w:rPr>
        <w:t>研究に関する倫理</w:t>
      </w:r>
      <w:r w:rsidR="00AF70FC" w:rsidRPr="001E5251">
        <w:rPr>
          <w:rFonts w:hint="eastAsia"/>
        </w:rPr>
        <w:t>指針に従い、本計画書を遵守して実施する。</w:t>
      </w:r>
    </w:p>
    <w:p w14:paraId="23856F27" w14:textId="77777777" w:rsidR="00094A40" w:rsidRPr="00776C2C" w:rsidRDefault="00094A40" w:rsidP="00094A40">
      <w:pPr>
        <w:pStyle w:val="a3"/>
        <w:numPr>
          <w:ilvl w:val="0"/>
          <w:numId w:val="18"/>
        </w:numPr>
        <w:ind w:leftChars="0"/>
        <w:rPr>
          <w:color w:val="000000" w:themeColor="text1"/>
        </w:rPr>
      </w:pPr>
      <w:r>
        <w:rPr>
          <w:rFonts w:hint="eastAsia"/>
        </w:rPr>
        <w:t>各施設</w:t>
      </w:r>
      <w:r w:rsidRPr="00776C2C">
        <w:rPr>
          <w:rFonts w:hint="eastAsia"/>
          <w:color w:val="000000" w:themeColor="text1"/>
        </w:rPr>
        <w:t>における倫理審査</w:t>
      </w:r>
    </w:p>
    <w:p w14:paraId="5105EAB5" w14:textId="77777777" w:rsidR="00094A40" w:rsidRPr="00776C2C" w:rsidRDefault="00427343" w:rsidP="00066402">
      <w:pPr>
        <w:ind w:firstLineChars="200" w:firstLine="420"/>
        <w:rPr>
          <w:color w:val="000000" w:themeColor="text1"/>
        </w:rPr>
      </w:pPr>
      <w:r w:rsidRPr="00776C2C">
        <w:rPr>
          <w:rFonts w:hint="eastAsia"/>
          <w:color w:val="000000" w:themeColor="text1"/>
        </w:rPr>
        <w:t>・</w:t>
      </w:r>
      <w:r w:rsidR="00066402" w:rsidRPr="00776C2C">
        <w:rPr>
          <w:rFonts w:hint="eastAsia"/>
          <w:color w:val="000000" w:themeColor="text1"/>
        </w:rPr>
        <w:t>参加施設は各々の</w:t>
      </w:r>
      <w:r w:rsidR="00094A40" w:rsidRPr="00776C2C">
        <w:rPr>
          <w:rFonts w:hint="eastAsia"/>
          <w:color w:val="000000" w:themeColor="text1"/>
        </w:rPr>
        <w:t>倫理</w:t>
      </w:r>
      <w:r w:rsidR="00066402" w:rsidRPr="00776C2C">
        <w:rPr>
          <w:rFonts w:hint="eastAsia"/>
          <w:color w:val="000000" w:themeColor="text1"/>
        </w:rPr>
        <w:t>委員会の</w:t>
      </w:r>
      <w:r w:rsidR="00094A40" w:rsidRPr="00776C2C">
        <w:rPr>
          <w:rFonts w:hint="eastAsia"/>
          <w:color w:val="000000" w:themeColor="text1"/>
        </w:rPr>
        <w:t>審査</w:t>
      </w:r>
      <w:r w:rsidR="005D04D3" w:rsidRPr="00776C2C">
        <w:rPr>
          <w:rFonts w:hint="eastAsia"/>
          <w:color w:val="000000" w:themeColor="text1"/>
        </w:rPr>
        <w:t>を受けることを原則とする</w:t>
      </w:r>
      <w:r w:rsidR="009C1BF4" w:rsidRPr="00776C2C">
        <w:rPr>
          <w:rFonts w:hint="eastAsia"/>
          <w:color w:val="000000" w:themeColor="text1"/>
        </w:rPr>
        <w:t>。</w:t>
      </w:r>
    </w:p>
    <w:p w14:paraId="6B09FCCA" w14:textId="77777777" w:rsidR="00094A40" w:rsidRPr="00776C2C" w:rsidRDefault="00094A40" w:rsidP="00EC1500">
      <w:pPr>
        <w:pStyle w:val="a3"/>
        <w:ind w:leftChars="0" w:left="0" w:firstLineChars="200" w:firstLine="420"/>
        <w:rPr>
          <w:color w:val="000000" w:themeColor="text1"/>
        </w:rPr>
      </w:pPr>
    </w:p>
    <w:p w14:paraId="7933C5D1" w14:textId="77777777" w:rsidR="00EC1500" w:rsidRPr="00776C2C" w:rsidRDefault="001274D3" w:rsidP="007B7EE1">
      <w:pPr>
        <w:pStyle w:val="a3"/>
        <w:numPr>
          <w:ilvl w:val="0"/>
          <w:numId w:val="18"/>
        </w:numPr>
        <w:ind w:leftChars="0"/>
        <w:rPr>
          <w:color w:val="000000" w:themeColor="text1"/>
        </w:rPr>
      </w:pPr>
      <w:r w:rsidRPr="00776C2C">
        <w:rPr>
          <w:rFonts w:hint="eastAsia"/>
          <w:color w:val="000000" w:themeColor="text1"/>
        </w:rPr>
        <w:t>個人情報</w:t>
      </w:r>
      <w:r w:rsidR="00364D96" w:rsidRPr="00776C2C">
        <w:rPr>
          <w:rFonts w:hint="eastAsia"/>
          <w:color w:val="000000" w:themeColor="text1"/>
        </w:rPr>
        <w:t>の保護</w:t>
      </w:r>
    </w:p>
    <w:p w14:paraId="5238ED9E" w14:textId="77777777" w:rsidR="0044397F" w:rsidRPr="00776C2C" w:rsidRDefault="001274D3" w:rsidP="001274D3">
      <w:pPr>
        <w:pStyle w:val="a3"/>
        <w:ind w:leftChars="200" w:left="630" w:hangingChars="100" w:hanging="210"/>
        <w:rPr>
          <w:rFonts w:ascii="ＭＳ 明朝" w:hAnsi="ＭＳ 明朝"/>
          <w:color w:val="000000" w:themeColor="text1"/>
        </w:rPr>
      </w:pPr>
      <w:r w:rsidRPr="00776C2C">
        <w:rPr>
          <w:rFonts w:hint="eastAsia"/>
          <w:color w:val="000000" w:themeColor="text1"/>
        </w:rPr>
        <w:t>・</w:t>
      </w:r>
      <w:r w:rsidR="00A2344E" w:rsidRPr="00776C2C">
        <w:rPr>
          <w:rFonts w:ascii="ＭＳ 明朝" w:hAnsi="ＭＳ 明朝" w:hint="eastAsia"/>
          <w:color w:val="000000" w:themeColor="text1"/>
          <w:u w:val="single"/>
        </w:rPr>
        <w:t>試料・情報</w:t>
      </w:r>
      <w:r w:rsidR="0094673E" w:rsidRPr="00776C2C">
        <w:rPr>
          <w:rFonts w:ascii="ＭＳ 明朝" w:hAnsi="ＭＳ 明朝" w:hint="eastAsia"/>
          <w:color w:val="000000" w:themeColor="text1"/>
          <w:u w:val="single"/>
        </w:rPr>
        <w:t>の匿名化</w:t>
      </w:r>
    </w:p>
    <w:p w14:paraId="6D00A8A1" w14:textId="77777777" w:rsidR="004A4CDE" w:rsidRPr="0097511A" w:rsidRDefault="004A4CDE" w:rsidP="00862BF4">
      <w:pPr>
        <w:pStyle w:val="a3"/>
        <w:ind w:leftChars="300" w:left="630" w:firstLineChars="105" w:firstLine="220"/>
        <w:rPr>
          <w:rFonts w:ascii="ＭＳ 明朝" w:hAnsi="ＭＳ 明朝"/>
          <w:color w:val="FF0000"/>
        </w:rPr>
      </w:pPr>
      <w:r w:rsidRPr="00776C2C">
        <w:rPr>
          <w:rFonts w:ascii="ＭＳ 明朝" w:hAnsi="ＭＳ 明朝" w:hint="eastAsia"/>
          <w:color w:val="000000" w:themeColor="text1"/>
        </w:rPr>
        <w:t>個人を特定できる情報（氏名、住所、生年月日）を除外した形でデータを診療録から抽出し</w:t>
      </w:r>
      <w:r w:rsidR="0096474D" w:rsidRPr="00776C2C">
        <w:rPr>
          <w:rFonts w:ascii="ＭＳ 明朝" w:hAnsi="ＭＳ 明朝" w:hint="eastAsia"/>
          <w:color w:val="000000" w:themeColor="text1"/>
        </w:rPr>
        <w:t>（匿名化する）</w:t>
      </w:r>
      <w:r w:rsidRPr="00776C2C">
        <w:rPr>
          <w:rFonts w:ascii="ＭＳ 明朝" w:hAnsi="ＭＳ 明朝" w:hint="eastAsia"/>
          <w:color w:val="000000" w:themeColor="text1"/>
        </w:rPr>
        <w:t>、</w:t>
      </w:r>
      <w:r w:rsidR="00360CDC" w:rsidRPr="00776C2C">
        <w:rPr>
          <w:rFonts w:ascii="ＭＳ 明朝" w:hAnsi="ＭＳ 明朝" w:hint="eastAsia"/>
          <w:color w:val="000000" w:themeColor="text1"/>
        </w:rPr>
        <w:t>専用ウェブサイト</w:t>
      </w:r>
      <w:r w:rsidRPr="00776C2C">
        <w:rPr>
          <w:rFonts w:ascii="ＭＳ 明朝" w:hAnsi="ＭＳ 明朝" w:hint="eastAsia"/>
          <w:color w:val="000000" w:themeColor="text1"/>
        </w:rPr>
        <w:t>上で</w:t>
      </w:r>
      <w:r w:rsidR="00360CDC" w:rsidRPr="00776C2C">
        <w:rPr>
          <w:rFonts w:ascii="ＭＳ 明朝" w:hAnsi="ＭＳ 明朝" w:hint="eastAsia"/>
          <w:color w:val="000000" w:themeColor="text1"/>
        </w:rPr>
        <w:t>日本外傷データバンク</w:t>
      </w:r>
      <w:r w:rsidRPr="00776C2C">
        <w:rPr>
          <w:rFonts w:ascii="ＭＳ 明朝" w:hAnsi="ＭＳ 明朝" w:hint="eastAsia"/>
          <w:color w:val="000000" w:themeColor="text1"/>
        </w:rPr>
        <w:t>のデータベースへ入力を行う。</w:t>
      </w:r>
      <w:r w:rsidR="00664080" w:rsidRPr="00776C2C">
        <w:rPr>
          <w:rFonts w:ascii="ＭＳ 明朝" w:hAnsi="ＭＳ 明朝" w:hint="eastAsia"/>
          <w:color w:val="000000" w:themeColor="text1"/>
        </w:rPr>
        <w:t>日本外傷データバンクから提供されるデータは匿名化されてい</w:t>
      </w:r>
      <w:r w:rsidR="00664080" w:rsidRPr="0097511A">
        <w:rPr>
          <w:rFonts w:ascii="ＭＳ 明朝" w:hAnsi="ＭＳ 明朝" w:hint="eastAsia"/>
        </w:rPr>
        <w:t>る。各参加施設では</w:t>
      </w:r>
      <w:r w:rsidR="0096474D" w:rsidRPr="0097511A">
        <w:rPr>
          <w:rFonts w:ascii="ＭＳ 明朝" w:hAnsi="ＭＳ 明朝" w:hint="eastAsia"/>
        </w:rPr>
        <w:t>研究用IDを付した対照表を作成し</w:t>
      </w:r>
      <w:r w:rsidR="00664080" w:rsidRPr="0097511A">
        <w:rPr>
          <w:rFonts w:ascii="ＭＳ 明朝" w:hAnsi="ＭＳ 明朝" w:hint="eastAsia"/>
        </w:rPr>
        <w:t>保存し、院内では連結可能とする。これは、研究対象から外れる</w:t>
      </w:r>
      <w:r w:rsidR="0068766F" w:rsidRPr="0097511A">
        <w:rPr>
          <w:rFonts w:ascii="ＭＳ 明朝" w:hAnsi="ＭＳ 明朝" w:hint="eastAsia"/>
        </w:rPr>
        <w:t>旨</w:t>
      </w:r>
      <w:r w:rsidR="00664080" w:rsidRPr="0097511A">
        <w:rPr>
          <w:rFonts w:ascii="ＭＳ 明朝" w:hAnsi="ＭＳ 明朝" w:hint="eastAsia"/>
        </w:rPr>
        <w:t>の申し出があった場合にデータを削除するためである。</w:t>
      </w:r>
    </w:p>
    <w:p w14:paraId="4D520759" w14:textId="77777777" w:rsidR="001274D3" w:rsidRPr="0097511A" w:rsidRDefault="0044397F" w:rsidP="001274D3">
      <w:pPr>
        <w:pStyle w:val="a3"/>
        <w:ind w:leftChars="200" w:left="630" w:hangingChars="100" w:hanging="210"/>
        <w:rPr>
          <w:rFonts w:ascii="ＭＳ 明朝" w:hAnsi="ＭＳ 明朝"/>
        </w:rPr>
      </w:pPr>
      <w:r w:rsidRPr="0097511A">
        <w:rPr>
          <w:rFonts w:ascii="ＭＳ 明朝" w:hAnsi="ＭＳ 明朝" w:hint="eastAsia"/>
        </w:rPr>
        <w:t>・</w:t>
      </w:r>
      <w:r w:rsidR="00A2344E" w:rsidRPr="0097511A">
        <w:rPr>
          <w:rFonts w:ascii="ＭＳ 明朝" w:hAnsi="ＭＳ 明朝" w:hint="eastAsia"/>
          <w:u w:val="single"/>
        </w:rPr>
        <w:t>試料・情報</w:t>
      </w:r>
      <w:r w:rsidRPr="0097511A">
        <w:rPr>
          <w:rFonts w:ascii="ＭＳ 明朝" w:hAnsi="ＭＳ 明朝" w:hint="eastAsia"/>
          <w:u w:val="single"/>
        </w:rPr>
        <w:t>の保管法</w:t>
      </w:r>
    </w:p>
    <w:p w14:paraId="5EF0B9AC" w14:textId="77777777" w:rsidR="00386E08" w:rsidRPr="0097511A" w:rsidRDefault="00386E08" w:rsidP="00386E08">
      <w:pPr>
        <w:pStyle w:val="a3"/>
        <w:numPr>
          <w:ilvl w:val="0"/>
          <w:numId w:val="16"/>
        </w:numPr>
        <w:ind w:leftChars="0"/>
        <w:rPr>
          <w:rFonts w:ascii="ＭＳ 明朝" w:hAnsi="ＭＳ 明朝"/>
        </w:rPr>
      </w:pPr>
      <w:r w:rsidRPr="0097511A">
        <w:rPr>
          <w:rFonts w:ascii="ＭＳ 明朝" w:hAnsi="ＭＳ 明朝" w:hint="eastAsia"/>
        </w:rPr>
        <w:t>データベース上における保管</w:t>
      </w:r>
    </w:p>
    <w:p w14:paraId="540FDB3E" w14:textId="77777777" w:rsidR="00386E08" w:rsidRDefault="00664080" w:rsidP="00386E08">
      <w:pPr>
        <w:pStyle w:val="a3"/>
        <w:ind w:leftChars="300" w:left="630" w:firstLineChars="105" w:firstLine="220"/>
      </w:pPr>
      <w:r w:rsidRPr="0097511A">
        <w:rPr>
          <w:rFonts w:ascii="ＭＳ 明朝" w:hAnsi="ＭＳ 明朝" w:hint="eastAsia"/>
        </w:rPr>
        <w:t>日本外傷データバンクの</w:t>
      </w:r>
      <w:r w:rsidR="0094673E" w:rsidRPr="0097511A">
        <w:rPr>
          <w:rFonts w:ascii="ＭＳ 明朝" w:hAnsi="ＭＳ 明朝" w:hint="eastAsia"/>
        </w:rPr>
        <w:t>データベースに入力済みのデ</w:t>
      </w:r>
      <w:r w:rsidR="0094673E" w:rsidRPr="0080055C">
        <w:rPr>
          <w:rFonts w:hint="eastAsia"/>
        </w:rPr>
        <w:t>ータはサーバー上で管理される。</w:t>
      </w:r>
      <w:r w:rsidR="00386E08">
        <w:rPr>
          <w:rFonts w:hint="eastAsia"/>
        </w:rPr>
        <w:lastRenderedPageBreak/>
        <w:t>データベースへのアクセスとデータ</w:t>
      </w:r>
      <w:r w:rsidR="0094673E" w:rsidRPr="0080055C">
        <w:rPr>
          <w:rFonts w:hint="eastAsia"/>
        </w:rPr>
        <w:t>入力は各参加施設に割り当てられた</w:t>
      </w:r>
      <w:r w:rsidR="00386E08">
        <w:rPr>
          <w:rFonts w:hint="eastAsia"/>
        </w:rPr>
        <w:t>施設</w:t>
      </w:r>
      <w:r w:rsidR="0094673E" w:rsidRPr="0080055C">
        <w:rPr>
          <w:rFonts w:hint="eastAsia"/>
        </w:rPr>
        <w:t>ID</w:t>
      </w:r>
      <w:r w:rsidR="00386E08">
        <w:rPr>
          <w:rFonts w:hint="eastAsia"/>
        </w:rPr>
        <w:t>、入力担当者の個人</w:t>
      </w:r>
      <w:r w:rsidR="00386E08">
        <w:rPr>
          <w:rFonts w:hint="eastAsia"/>
        </w:rPr>
        <w:t>ID</w:t>
      </w:r>
      <w:r w:rsidR="00386E08">
        <w:rPr>
          <w:rFonts w:hint="eastAsia"/>
        </w:rPr>
        <w:t>、および</w:t>
      </w:r>
      <w:r w:rsidR="0094673E" w:rsidRPr="0080055C">
        <w:rPr>
          <w:rFonts w:hint="eastAsia"/>
        </w:rPr>
        <w:t>パスワードを用いて行う。サーバー上のデータは</w:t>
      </w:r>
      <w:r w:rsidR="007179FD">
        <w:rPr>
          <w:rFonts w:hint="eastAsia"/>
        </w:rPr>
        <w:t>日本外傷データバンクが扱う</w:t>
      </w:r>
      <w:r w:rsidR="00FF62B7" w:rsidRPr="0080055C">
        <w:rPr>
          <w:rFonts w:hint="eastAsia"/>
        </w:rPr>
        <w:t>。データベースは十分な</w:t>
      </w:r>
      <w:r w:rsidR="0042050E" w:rsidRPr="0080055C">
        <w:rPr>
          <w:rFonts w:hint="eastAsia"/>
        </w:rPr>
        <w:t>セキュリティー</w:t>
      </w:r>
      <w:r w:rsidR="00FF62B7" w:rsidRPr="0080055C">
        <w:rPr>
          <w:rFonts w:hint="eastAsia"/>
        </w:rPr>
        <w:t>を設定されたサーバー上に構築し、</w:t>
      </w:r>
      <w:r w:rsidR="00FF62B7" w:rsidRPr="0080055C">
        <w:rPr>
          <w:rFonts w:hint="eastAsia"/>
        </w:rPr>
        <w:t>ID</w:t>
      </w:r>
      <w:r w:rsidR="00FF62B7" w:rsidRPr="0080055C">
        <w:rPr>
          <w:rFonts w:hint="eastAsia"/>
        </w:rPr>
        <w:t>とパスワードを持つものしかアクセスができない。</w:t>
      </w:r>
    </w:p>
    <w:p w14:paraId="7F5AB89B" w14:textId="77777777" w:rsidR="00386E08" w:rsidRDefault="00664080" w:rsidP="00386E08">
      <w:pPr>
        <w:pStyle w:val="a3"/>
        <w:numPr>
          <w:ilvl w:val="0"/>
          <w:numId w:val="16"/>
        </w:numPr>
        <w:ind w:leftChars="0"/>
      </w:pPr>
      <w:r>
        <w:rPr>
          <w:rFonts w:hint="eastAsia"/>
        </w:rPr>
        <w:t>各施設</w:t>
      </w:r>
      <w:r w:rsidR="00386E08">
        <w:rPr>
          <w:rFonts w:hint="eastAsia"/>
        </w:rPr>
        <w:t>における保管</w:t>
      </w:r>
    </w:p>
    <w:p w14:paraId="5668FF67" w14:textId="77777777" w:rsidR="007F5625" w:rsidRPr="0094673E" w:rsidRDefault="009342FF" w:rsidP="00386E08">
      <w:pPr>
        <w:pStyle w:val="a3"/>
        <w:ind w:leftChars="300" w:left="630" w:firstLineChars="105" w:firstLine="220"/>
      </w:pPr>
      <w:r>
        <w:rPr>
          <w:rFonts w:hint="eastAsia"/>
        </w:rPr>
        <w:t>解析のために日本外傷データバンク</w:t>
      </w:r>
      <w:r w:rsidR="007F5625">
        <w:rPr>
          <w:rFonts w:hint="eastAsia"/>
        </w:rPr>
        <w:t>から入手したデータは</w:t>
      </w:r>
      <w:r w:rsidR="00664080">
        <w:rPr>
          <w:rFonts w:hint="eastAsia"/>
        </w:rPr>
        <w:t>、紛失・漏えい・改ざんの起こらないよう各施設のデータ管理責任者が責任をもって厳重に保管する。</w:t>
      </w:r>
      <w:r w:rsidR="008966A0">
        <w:rPr>
          <w:rFonts w:hint="eastAsia"/>
        </w:rPr>
        <w:t>データの</w:t>
      </w:r>
      <w:r w:rsidR="00664080">
        <w:rPr>
          <w:rFonts w:hint="eastAsia"/>
        </w:rPr>
        <w:t>保管・取扱い方法は</w:t>
      </w:r>
      <w:r w:rsidR="008966A0">
        <w:rPr>
          <w:rFonts w:hint="eastAsia"/>
        </w:rPr>
        <w:t>、日本外傷データバンク運用規則・細則および</w:t>
      </w:r>
      <w:r w:rsidR="00664080">
        <w:rPr>
          <w:rFonts w:hint="eastAsia"/>
        </w:rPr>
        <w:t>各施設における重要情報の取り扱い規則に従うものとする。</w:t>
      </w:r>
    </w:p>
    <w:p w14:paraId="151AFE3E" w14:textId="77777777" w:rsidR="0044397F" w:rsidRPr="0096474D" w:rsidRDefault="0044397F" w:rsidP="001274D3">
      <w:pPr>
        <w:pStyle w:val="a3"/>
        <w:ind w:leftChars="200" w:left="630" w:hangingChars="100" w:hanging="210"/>
      </w:pPr>
      <w:r w:rsidRPr="0096474D">
        <w:rPr>
          <w:rFonts w:hint="eastAsia"/>
        </w:rPr>
        <w:t>・</w:t>
      </w:r>
      <w:r w:rsidR="00A2344E" w:rsidRPr="00170001">
        <w:rPr>
          <w:rFonts w:hint="eastAsia"/>
          <w:u w:val="single"/>
        </w:rPr>
        <w:t>試料・情報の</w:t>
      </w:r>
      <w:r w:rsidRPr="00170001">
        <w:rPr>
          <w:rFonts w:hint="eastAsia"/>
          <w:u w:val="single"/>
        </w:rPr>
        <w:t>取扱者及び責任者</w:t>
      </w:r>
    </w:p>
    <w:p w14:paraId="4798529C" w14:textId="77777777" w:rsidR="0094673E" w:rsidRDefault="00664080" w:rsidP="0096474D">
      <w:pPr>
        <w:pStyle w:val="a3"/>
        <w:ind w:leftChars="300" w:left="630" w:firstLineChars="100" w:firstLine="210"/>
      </w:pPr>
      <w:r>
        <w:rPr>
          <w:rFonts w:hint="eastAsia"/>
        </w:rPr>
        <w:t>各参加施設</w:t>
      </w:r>
      <w:r w:rsidR="0096474D">
        <w:rPr>
          <w:rFonts w:hint="eastAsia"/>
        </w:rPr>
        <w:t>内で患者の診療録からデータを抽出し、</w:t>
      </w:r>
      <w:r w:rsidR="00360CDC">
        <w:rPr>
          <w:rFonts w:hint="eastAsia"/>
        </w:rPr>
        <w:t>日本外傷データバンク</w:t>
      </w:r>
      <w:r w:rsidR="0096474D">
        <w:rPr>
          <w:rFonts w:hint="eastAsia"/>
        </w:rPr>
        <w:t>のウェブサイトへ</w:t>
      </w:r>
      <w:r w:rsidR="00066EE4">
        <w:rPr>
          <w:rFonts w:hint="eastAsia"/>
        </w:rPr>
        <w:t>の入力</w:t>
      </w:r>
      <w:r w:rsidR="0096474D">
        <w:rPr>
          <w:rFonts w:hint="eastAsia"/>
        </w:rPr>
        <w:t>は、</w:t>
      </w:r>
      <w:r w:rsidR="00B80AEC">
        <w:rPr>
          <w:rFonts w:hint="eastAsia"/>
        </w:rPr>
        <w:t>各施設</w:t>
      </w:r>
      <w:r w:rsidR="0096474D">
        <w:rPr>
          <w:rFonts w:hint="eastAsia"/>
        </w:rPr>
        <w:t>データ管理責任者が</w:t>
      </w:r>
      <w:r w:rsidR="00066EE4">
        <w:rPr>
          <w:rFonts w:hint="eastAsia"/>
        </w:rPr>
        <w:t>責任をもって行う。データベース入力後のデータベース管理は</w:t>
      </w:r>
      <w:r w:rsidR="00386E08">
        <w:rPr>
          <w:rFonts w:hint="eastAsia"/>
        </w:rPr>
        <w:t>日本</w:t>
      </w:r>
      <w:r w:rsidR="007179FD">
        <w:rPr>
          <w:rFonts w:hint="eastAsia"/>
        </w:rPr>
        <w:t>外傷データバンク</w:t>
      </w:r>
      <w:r w:rsidR="0042050E">
        <w:rPr>
          <w:rFonts w:hint="eastAsia"/>
        </w:rPr>
        <w:t>が責任をもって</w:t>
      </w:r>
      <w:r w:rsidR="00066EE4">
        <w:rPr>
          <w:rFonts w:hint="eastAsia"/>
        </w:rPr>
        <w:t>行う。</w:t>
      </w:r>
      <w:r>
        <w:rPr>
          <w:rFonts w:hint="eastAsia"/>
        </w:rPr>
        <w:t>各参加施設で</w:t>
      </w:r>
      <w:r w:rsidR="00066EE4">
        <w:rPr>
          <w:rFonts w:hint="eastAsia"/>
        </w:rPr>
        <w:t>解析用の全国データ</w:t>
      </w:r>
      <w:r>
        <w:rPr>
          <w:rFonts w:hint="eastAsia"/>
        </w:rPr>
        <w:t>を</w:t>
      </w:r>
      <w:r w:rsidR="00360CDC">
        <w:rPr>
          <w:rFonts w:hint="eastAsia"/>
        </w:rPr>
        <w:t>日本外傷データバンク</w:t>
      </w:r>
      <w:r w:rsidR="00066EE4">
        <w:rPr>
          <w:rFonts w:hint="eastAsia"/>
        </w:rPr>
        <w:t>から入手後は、</w:t>
      </w:r>
      <w:r>
        <w:rPr>
          <w:rFonts w:hint="eastAsia"/>
        </w:rPr>
        <w:t>各施設内で</w:t>
      </w:r>
      <w:r w:rsidR="00066EE4">
        <w:rPr>
          <w:rFonts w:hint="eastAsia"/>
        </w:rPr>
        <w:t>データ管理責任者が管理する。</w:t>
      </w:r>
    </w:p>
    <w:p w14:paraId="39A60C74" w14:textId="77777777" w:rsidR="0044397F" w:rsidRPr="0094673E" w:rsidRDefault="0044397F" w:rsidP="001274D3">
      <w:pPr>
        <w:pStyle w:val="a3"/>
        <w:ind w:leftChars="200" w:left="630" w:hangingChars="100" w:hanging="210"/>
      </w:pPr>
      <w:r w:rsidRPr="0094673E">
        <w:rPr>
          <w:rFonts w:hint="eastAsia"/>
        </w:rPr>
        <w:t>・</w:t>
      </w:r>
      <w:r w:rsidRPr="0094673E">
        <w:rPr>
          <w:rFonts w:hint="eastAsia"/>
          <w:u w:val="single"/>
        </w:rPr>
        <w:t>結果公表時の措置法</w:t>
      </w:r>
    </w:p>
    <w:p w14:paraId="3238998E" w14:textId="77777777" w:rsidR="0094673E" w:rsidRPr="009F1527" w:rsidRDefault="0094673E" w:rsidP="00BD611D">
      <w:pPr>
        <w:pStyle w:val="a3"/>
        <w:ind w:leftChars="300" w:left="630" w:firstLineChars="100" w:firstLine="210"/>
        <w:rPr>
          <w:color w:val="00B0F0"/>
        </w:rPr>
      </w:pPr>
      <w:r w:rsidRPr="0084476F">
        <w:rPr>
          <w:rFonts w:hint="eastAsia"/>
        </w:rPr>
        <w:t>結果は学会および専門誌に発表するが、その際は個人が特定できない形で行う</w:t>
      </w:r>
    </w:p>
    <w:p w14:paraId="4067A724" w14:textId="77777777" w:rsidR="006535FE" w:rsidRPr="0094673E" w:rsidRDefault="006535FE" w:rsidP="006535FE">
      <w:pPr>
        <w:autoSpaceDE w:val="0"/>
        <w:autoSpaceDN w:val="0"/>
        <w:adjustRightInd w:val="0"/>
        <w:ind w:leftChars="200" w:left="630" w:hangingChars="100" w:hanging="210"/>
        <w:jc w:val="left"/>
        <w:rPr>
          <w:rFonts w:ascii="ＭＳ 明朝" w:hAnsi="ＭＳ 明朝" w:cs="MS-Mincho"/>
          <w:kern w:val="0"/>
          <w:szCs w:val="21"/>
        </w:rPr>
      </w:pPr>
      <w:r w:rsidRPr="0094673E">
        <w:rPr>
          <w:rFonts w:ascii="ＭＳ 明朝" w:hAnsi="ＭＳ 明朝" w:cs="MS-Mincho" w:hint="eastAsia"/>
          <w:kern w:val="0"/>
          <w:szCs w:val="21"/>
        </w:rPr>
        <w:t>・</w:t>
      </w:r>
      <w:r w:rsidRPr="0094673E">
        <w:rPr>
          <w:rFonts w:ascii="ＭＳ 明朝" w:hAnsi="ＭＳ 明朝" w:cs="MS-Mincho" w:hint="eastAsia"/>
          <w:kern w:val="0"/>
          <w:szCs w:val="21"/>
          <w:u w:val="single"/>
        </w:rPr>
        <w:t>死者の試料・情報を扱う場合はそれに対する配慮</w:t>
      </w:r>
    </w:p>
    <w:p w14:paraId="6383DFA6" w14:textId="77777777" w:rsidR="0094673E" w:rsidRDefault="0094673E" w:rsidP="00BD611D">
      <w:pPr>
        <w:pStyle w:val="a3"/>
        <w:ind w:leftChars="300" w:left="630" w:firstLineChars="100" w:firstLine="210"/>
      </w:pPr>
      <w:r>
        <w:rPr>
          <w:rFonts w:hint="eastAsia"/>
        </w:rPr>
        <w:t>多数の死亡症例が含まれるが、上記の通り個人情報保護の保護に配慮してデータを取り扱う</w:t>
      </w:r>
      <w:r w:rsidR="00A40E5D">
        <w:rPr>
          <w:rFonts w:hint="eastAsia"/>
        </w:rPr>
        <w:t>。</w:t>
      </w:r>
    </w:p>
    <w:p w14:paraId="5527DFC2" w14:textId="77777777" w:rsidR="006F1F45" w:rsidRPr="0080055C" w:rsidRDefault="006F1F45" w:rsidP="006F1F45">
      <w:pPr>
        <w:ind w:firstLineChars="200" w:firstLine="420"/>
      </w:pPr>
      <w:r w:rsidRPr="00170001">
        <w:rPr>
          <w:rFonts w:hint="eastAsia"/>
        </w:rPr>
        <w:t>・</w:t>
      </w:r>
      <w:r w:rsidRPr="00E219C3">
        <w:rPr>
          <w:rFonts w:hint="eastAsia"/>
          <w:u w:val="single"/>
        </w:rPr>
        <w:t>研究に関する業務の一部を委託する場合は、当該業務内容及び委託先の監督方法</w:t>
      </w:r>
    </w:p>
    <w:p w14:paraId="75C00A5D" w14:textId="77777777" w:rsidR="007F5625" w:rsidRDefault="00386E08" w:rsidP="00170001">
      <w:pPr>
        <w:pStyle w:val="a3"/>
        <w:ind w:leftChars="300" w:left="630" w:firstLineChars="100" w:firstLine="210"/>
      </w:pPr>
      <w:r>
        <w:rPr>
          <w:rFonts w:hint="eastAsia"/>
        </w:rPr>
        <w:t>日本</w:t>
      </w:r>
      <w:r w:rsidR="007179FD">
        <w:rPr>
          <w:rFonts w:hint="eastAsia"/>
        </w:rPr>
        <w:t>外傷データバンク</w:t>
      </w:r>
      <w:r w:rsidR="00170001" w:rsidRPr="0080055C">
        <w:rPr>
          <w:rFonts w:hint="eastAsia"/>
        </w:rPr>
        <w:t>から</w:t>
      </w:r>
      <w:r w:rsidR="0042050E">
        <w:rPr>
          <w:rFonts w:hint="eastAsia"/>
        </w:rPr>
        <w:t>プライバシーマーク取得業者</w:t>
      </w:r>
      <w:r w:rsidR="00170001" w:rsidRPr="0080055C">
        <w:rPr>
          <w:rFonts w:hint="eastAsia"/>
        </w:rPr>
        <w:t>へデータベース用のサーバー管理を委託している。個人を特定できる情報は削除されたデータベースであるが</w:t>
      </w:r>
      <w:r w:rsidR="0042050E">
        <w:rPr>
          <w:rFonts w:hint="eastAsia"/>
        </w:rPr>
        <w:t>受託業者</w:t>
      </w:r>
      <w:r w:rsidR="00FF62B7" w:rsidRPr="0080055C">
        <w:rPr>
          <w:rFonts w:hint="eastAsia"/>
        </w:rPr>
        <w:t>が</w:t>
      </w:r>
      <w:r w:rsidR="00170001" w:rsidRPr="0080055C">
        <w:rPr>
          <w:rFonts w:hint="eastAsia"/>
        </w:rPr>
        <w:t>適切にデータベー</w:t>
      </w:r>
      <w:r w:rsidR="007179FD">
        <w:rPr>
          <w:rFonts w:hint="eastAsia"/>
        </w:rPr>
        <w:t>スおよびデータを管理する旨を契約書に記載し、適宜日本外傷データバンク</w:t>
      </w:r>
      <w:r w:rsidR="00170001" w:rsidRPr="0080055C">
        <w:rPr>
          <w:rFonts w:hint="eastAsia"/>
        </w:rPr>
        <w:t>が監督する。</w:t>
      </w:r>
    </w:p>
    <w:p w14:paraId="635A7969" w14:textId="77777777" w:rsidR="00170001" w:rsidRPr="00FF62B7" w:rsidRDefault="0044397F" w:rsidP="00170001">
      <w:pPr>
        <w:pStyle w:val="a3"/>
        <w:tabs>
          <w:tab w:val="left" w:pos="4215"/>
          <w:tab w:val="center" w:pos="4745"/>
        </w:tabs>
        <w:ind w:leftChars="200" w:left="630" w:hangingChars="100" w:hanging="210"/>
      </w:pPr>
      <w:r w:rsidRPr="00FF62B7">
        <w:rPr>
          <w:rFonts w:hint="eastAsia"/>
        </w:rPr>
        <w:t>・</w:t>
      </w:r>
      <w:r w:rsidRPr="00E219C3">
        <w:rPr>
          <w:rFonts w:hint="eastAsia"/>
          <w:u w:val="single"/>
        </w:rPr>
        <w:t>問い合わせ・苦情等に対する連絡先</w:t>
      </w:r>
      <w:r w:rsidR="00066EE4" w:rsidRPr="00FF62B7">
        <w:tab/>
      </w:r>
    </w:p>
    <w:p w14:paraId="20F09314" w14:textId="77777777" w:rsidR="00FF62B7" w:rsidRDefault="00170001" w:rsidP="00FF62B7">
      <w:pPr>
        <w:ind w:left="420" w:firstLineChars="100" w:firstLine="210"/>
      </w:pPr>
      <w:r>
        <w:rPr>
          <w:color w:val="FF0000"/>
        </w:rPr>
        <w:tab/>
      </w:r>
      <w:r w:rsidR="00FF62B7">
        <w:rPr>
          <w:rFonts w:hint="eastAsia"/>
        </w:rPr>
        <w:t>問い合わせ及び苦情に対する連絡先</w:t>
      </w:r>
      <w:r w:rsidR="00C23EE0">
        <w:rPr>
          <w:rFonts w:hint="eastAsia"/>
        </w:rPr>
        <w:t>：</w:t>
      </w:r>
    </w:p>
    <w:p w14:paraId="48472940" w14:textId="77777777" w:rsidR="00FF62B7" w:rsidRPr="008D3A48" w:rsidRDefault="00FA4830" w:rsidP="00FF62B7">
      <w:pPr>
        <w:ind w:leftChars="400" w:left="840"/>
      </w:pPr>
      <w:r>
        <w:rPr>
          <w:rFonts w:hint="eastAsia"/>
        </w:rPr>
        <w:t>防衛医科大学校防衛医学研究センター外傷研究部門</w:t>
      </w:r>
    </w:p>
    <w:p w14:paraId="6D0664EC" w14:textId="77777777" w:rsidR="00FF62B7" w:rsidRPr="008D3A48" w:rsidRDefault="00FA4830" w:rsidP="00D32A3A">
      <w:pPr>
        <w:ind w:leftChars="400" w:left="840"/>
      </w:pPr>
      <w:r>
        <w:rPr>
          <w:rFonts w:hint="eastAsia"/>
        </w:rPr>
        <w:t>齋藤大蔵</w:t>
      </w:r>
    </w:p>
    <w:p w14:paraId="295AA86C" w14:textId="77777777" w:rsidR="00FF62B7" w:rsidRPr="008D3A48" w:rsidRDefault="00FF62B7" w:rsidP="00FF62B7">
      <w:pPr>
        <w:ind w:leftChars="400" w:left="840"/>
      </w:pPr>
      <w:r w:rsidRPr="008D3A48">
        <w:t xml:space="preserve">Email </w:t>
      </w:r>
      <w:r w:rsidR="000A18EA" w:rsidRPr="008D3A48">
        <w:rPr>
          <w:rFonts w:hint="eastAsia"/>
        </w:rPr>
        <w:t>：</w:t>
      </w:r>
      <w:r w:rsidR="00FA4830">
        <w:rPr>
          <w:rFonts w:hint="eastAsia"/>
        </w:rPr>
        <w:t>ds0711</w:t>
      </w:r>
      <w:r w:rsidR="00FA4830">
        <w:t>@</w:t>
      </w:r>
      <w:r w:rsidR="00FA4830">
        <w:rPr>
          <w:rFonts w:hint="eastAsia"/>
        </w:rPr>
        <w:t>ndmc.ac.jp</w:t>
      </w:r>
    </w:p>
    <w:p w14:paraId="15FC0649" w14:textId="77777777" w:rsidR="00FF62B7" w:rsidRPr="00C23EE0" w:rsidRDefault="00FF62B7" w:rsidP="00FA4830">
      <w:pPr>
        <w:tabs>
          <w:tab w:val="left" w:pos="3540"/>
        </w:tabs>
        <w:ind w:leftChars="400" w:left="840"/>
      </w:pPr>
      <w:r w:rsidRPr="008D3A48">
        <w:rPr>
          <w:rFonts w:hint="eastAsia"/>
        </w:rPr>
        <w:t>電話：</w:t>
      </w:r>
      <w:r w:rsidR="00FA4830">
        <w:t>0</w:t>
      </w:r>
      <w:r w:rsidR="00FA4830">
        <w:rPr>
          <w:rFonts w:hint="eastAsia"/>
        </w:rPr>
        <w:t>4</w:t>
      </w:r>
      <w:r w:rsidR="00FA4830">
        <w:t>-</w:t>
      </w:r>
      <w:r w:rsidR="00FA4830">
        <w:rPr>
          <w:rFonts w:hint="eastAsia"/>
        </w:rPr>
        <w:t>2995</w:t>
      </w:r>
      <w:r w:rsidR="00FA4830">
        <w:t>-</w:t>
      </w:r>
      <w:r w:rsidR="00FA4830">
        <w:rPr>
          <w:rFonts w:hint="eastAsia"/>
        </w:rPr>
        <w:t xml:space="preserve">1211  </w:t>
      </w:r>
      <w:r w:rsidR="00FA4830">
        <w:rPr>
          <w:rFonts w:hint="eastAsia"/>
        </w:rPr>
        <w:t>内線</w:t>
      </w:r>
      <w:r w:rsidR="00FA4830">
        <w:rPr>
          <w:rFonts w:hint="eastAsia"/>
        </w:rPr>
        <w:t>2612</w:t>
      </w:r>
    </w:p>
    <w:p w14:paraId="0089EA34" w14:textId="77777777" w:rsidR="00334AAD" w:rsidRPr="00FF62B7" w:rsidRDefault="00D32A3A" w:rsidP="00D32A3A">
      <w:pPr>
        <w:pStyle w:val="a3"/>
        <w:tabs>
          <w:tab w:val="left" w:pos="4215"/>
          <w:tab w:val="center" w:pos="4745"/>
        </w:tabs>
        <w:ind w:leftChars="200" w:left="630" w:hangingChars="100" w:hanging="210"/>
        <w:rPr>
          <w:color w:val="FF0000"/>
        </w:rPr>
      </w:pPr>
      <w:r w:rsidRPr="00D32A3A">
        <w:rPr>
          <w:color w:val="FF0000"/>
        </w:rPr>
        <w:t xml:space="preserve"> </w:t>
      </w:r>
    </w:p>
    <w:p w14:paraId="45EA6B89" w14:textId="77777777" w:rsidR="00EC1500" w:rsidRPr="009F1527" w:rsidRDefault="00364D96" w:rsidP="007B7EE1">
      <w:pPr>
        <w:pStyle w:val="a3"/>
        <w:numPr>
          <w:ilvl w:val="0"/>
          <w:numId w:val="18"/>
        </w:numPr>
        <w:ind w:leftChars="0"/>
      </w:pPr>
      <w:r w:rsidRPr="009F1527">
        <w:rPr>
          <w:rFonts w:hint="eastAsia"/>
        </w:rPr>
        <w:t>インフォームド・コンセント</w:t>
      </w:r>
    </w:p>
    <w:p w14:paraId="4D2C4BC6" w14:textId="77777777" w:rsidR="00764EFF" w:rsidRDefault="00764EFF" w:rsidP="00764EFF">
      <w:pPr>
        <w:pStyle w:val="a3"/>
        <w:ind w:leftChars="200" w:left="420" w:firstLineChars="102" w:firstLine="214"/>
      </w:pPr>
      <w:r>
        <w:rPr>
          <w:rFonts w:hint="eastAsia"/>
        </w:rPr>
        <w:t>インフォームド・コンセントの方法については各参加施設における倫理審査の結果に従うものとするが、基本方針（最低限実施する内容）としては以下の通りとする。倫理委員会のない施設において日本外傷データバンクに参加する場合は以下の方法に従うものとする。</w:t>
      </w:r>
    </w:p>
    <w:p w14:paraId="3763CA8A" w14:textId="77777777" w:rsidR="00862BF4" w:rsidRPr="00862BF4" w:rsidRDefault="00364D96" w:rsidP="00862BF4">
      <w:pPr>
        <w:pStyle w:val="a3"/>
        <w:ind w:leftChars="200" w:left="420" w:firstLineChars="2" w:firstLine="4"/>
      </w:pPr>
      <w:r w:rsidRPr="00862BF4">
        <w:rPr>
          <w:rFonts w:hint="eastAsia"/>
        </w:rPr>
        <w:t>・</w:t>
      </w:r>
      <w:r w:rsidR="00862BF4" w:rsidRPr="00FF62B7">
        <w:rPr>
          <w:rFonts w:hint="eastAsia"/>
          <w:u w:val="single"/>
        </w:rPr>
        <w:t>同意取得</w:t>
      </w:r>
      <w:r w:rsidR="00862BF4" w:rsidRPr="00862BF4">
        <w:rPr>
          <w:rFonts w:hint="eastAsia"/>
        </w:rPr>
        <w:t>：</w:t>
      </w:r>
    </w:p>
    <w:p w14:paraId="0A5DE149" w14:textId="77777777" w:rsidR="00764EFF" w:rsidRDefault="00170001" w:rsidP="00862BF4">
      <w:pPr>
        <w:pStyle w:val="a3"/>
        <w:ind w:leftChars="200" w:left="420" w:firstLineChars="102" w:firstLine="214"/>
      </w:pPr>
      <w:r>
        <w:rPr>
          <w:rFonts w:hint="eastAsia"/>
        </w:rPr>
        <w:t>診療録のデータを登録、分析する研究であることから</w:t>
      </w:r>
      <w:r w:rsidR="00862BF4" w:rsidRPr="00862BF4">
        <w:rPr>
          <w:rFonts w:hint="eastAsia"/>
        </w:rPr>
        <w:t>、</w:t>
      </w:r>
      <w:r w:rsidR="00891F6E">
        <w:rPr>
          <w:rFonts w:hint="eastAsia"/>
        </w:rPr>
        <w:t>日本外傷データバンクへの</w:t>
      </w:r>
      <w:r>
        <w:rPr>
          <w:rFonts w:hint="eastAsia"/>
        </w:rPr>
        <w:t>登録について</w:t>
      </w:r>
      <w:r w:rsidR="00862BF4" w:rsidRPr="00862BF4">
        <w:rPr>
          <w:rFonts w:hint="eastAsia"/>
        </w:rPr>
        <w:t>個別の同意取得は行わない</w:t>
      </w:r>
      <w:r w:rsidR="00764EFF">
        <w:rPr>
          <w:rFonts w:hint="eastAsia"/>
        </w:rPr>
        <w:t>が、</w:t>
      </w:r>
      <w:r w:rsidR="009342FF">
        <w:rPr>
          <w:rFonts w:hint="eastAsia"/>
        </w:rPr>
        <w:t>日本外傷データバンク</w:t>
      </w:r>
      <w:r w:rsidR="001B3CE2">
        <w:rPr>
          <w:rFonts w:hint="eastAsia"/>
        </w:rPr>
        <w:t>と</w:t>
      </w:r>
      <w:r w:rsidR="00764EFF">
        <w:rPr>
          <w:rFonts w:hint="eastAsia"/>
        </w:rPr>
        <w:t>各施設のウェブサイト</w:t>
      </w:r>
      <w:r w:rsidR="006E7980">
        <w:rPr>
          <w:rFonts w:hint="eastAsia"/>
        </w:rPr>
        <w:t>あるいは院内掲示等により</w:t>
      </w:r>
      <w:r w:rsidR="00891F6E">
        <w:rPr>
          <w:rFonts w:hint="eastAsia"/>
        </w:rPr>
        <w:t>本</w:t>
      </w:r>
      <w:r w:rsidR="00862BF4" w:rsidRPr="00862BF4">
        <w:rPr>
          <w:rFonts w:hint="eastAsia"/>
        </w:rPr>
        <w:t>研究に</w:t>
      </w:r>
      <w:r>
        <w:rPr>
          <w:rFonts w:hint="eastAsia"/>
        </w:rPr>
        <w:t>関する情報公開を</w:t>
      </w:r>
      <w:r w:rsidR="00764EFF">
        <w:rPr>
          <w:rFonts w:hint="eastAsia"/>
        </w:rPr>
        <w:t>行う。患者</w:t>
      </w:r>
      <w:r w:rsidR="00862BF4" w:rsidRPr="00862BF4">
        <w:rPr>
          <w:rFonts w:hint="eastAsia"/>
        </w:rPr>
        <w:t>の希望により</w:t>
      </w:r>
      <w:r w:rsidR="00891F6E">
        <w:rPr>
          <w:rFonts w:hint="eastAsia"/>
        </w:rPr>
        <w:t>日本外傷データバン</w:t>
      </w:r>
      <w:r w:rsidR="00891F6E">
        <w:rPr>
          <w:rFonts w:hint="eastAsia"/>
        </w:rPr>
        <w:lastRenderedPageBreak/>
        <w:t>ク</w:t>
      </w:r>
      <w:r>
        <w:rPr>
          <w:rFonts w:hint="eastAsia"/>
        </w:rPr>
        <w:t>へ登録しないこと</w:t>
      </w:r>
      <w:r w:rsidR="00862BF4" w:rsidRPr="00862BF4">
        <w:rPr>
          <w:rFonts w:hint="eastAsia"/>
        </w:rPr>
        <w:t>ができることを</w:t>
      </w:r>
      <w:r w:rsidR="00764EFF">
        <w:rPr>
          <w:rFonts w:hint="eastAsia"/>
        </w:rPr>
        <w:t>周知し、患者から</w:t>
      </w:r>
      <w:r w:rsidR="00F46FA7">
        <w:rPr>
          <w:rFonts w:hint="eastAsia"/>
        </w:rPr>
        <w:t>申し出があれば登録しない。</w:t>
      </w:r>
    </w:p>
    <w:p w14:paraId="4E985621" w14:textId="77777777" w:rsidR="00EC1500" w:rsidRPr="00862BF4" w:rsidRDefault="00764EFF" w:rsidP="00764EFF">
      <w:pPr>
        <w:pStyle w:val="a3"/>
        <w:ind w:leftChars="302" w:left="850" w:hangingChars="103" w:hanging="216"/>
      </w:pPr>
      <w:r>
        <w:rPr>
          <w:rFonts w:hint="eastAsia"/>
        </w:rPr>
        <w:t>＊</w:t>
      </w:r>
      <w:r w:rsidR="00891F6E">
        <w:rPr>
          <w:rFonts w:hint="eastAsia"/>
        </w:rPr>
        <w:t>データバンクへ</w:t>
      </w:r>
      <w:r w:rsidR="00170001">
        <w:rPr>
          <w:rFonts w:hint="eastAsia"/>
        </w:rPr>
        <w:t>登録後</w:t>
      </w:r>
      <w:r w:rsidR="00C1616D">
        <w:rPr>
          <w:rFonts w:hint="eastAsia"/>
        </w:rPr>
        <w:t>でも</w:t>
      </w:r>
      <w:r w:rsidR="00F46FA7">
        <w:rPr>
          <w:rFonts w:hint="eastAsia"/>
        </w:rPr>
        <w:t>申し出により申し出時点より後に作成される</w:t>
      </w:r>
      <w:r w:rsidR="00891F6E">
        <w:rPr>
          <w:rFonts w:hint="eastAsia"/>
        </w:rPr>
        <w:t>分析用</w:t>
      </w:r>
      <w:r w:rsidR="00C1616D">
        <w:rPr>
          <w:rFonts w:hint="eastAsia"/>
        </w:rPr>
        <w:t>データから</w:t>
      </w:r>
      <w:r w:rsidR="00891F6E">
        <w:rPr>
          <w:rFonts w:hint="eastAsia"/>
        </w:rPr>
        <w:t>個人データを</w:t>
      </w:r>
      <w:r w:rsidR="00C1616D">
        <w:rPr>
          <w:rFonts w:hint="eastAsia"/>
        </w:rPr>
        <w:t>削除することは可能であるが、</w:t>
      </w:r>
      <w:r w:rsidR="00F46FA7">
        <w:rPr>
          <w:rFonts w:hint="eastAsia"/>
        </w:rPr>
        <w:t>申し出時点以前</w:t>
      </w:r>
      <w:r w:rsidR="00B32EF1">
        <w:rPr>
          <w:rFonts w:hint="eastAsia"/>
        </w:rPr>
        <w:t>に作成</w:t>
      </w:r>
      <w:r w:rsidR="00F46FA7">
        <w:rPr>
          <w:rFonts w:hint="eastAsia"/>
        </w:rPr>
        <w:t>の分析用データおよび</w:t>
      </w:r>
      <w:r w:rsidR="00C1616D">
        <w:rPr>
          <w:rFonts w:hint="eastAsia"/>
        </w:rPr>
        <w:t>分析済みの結果からの削除は不可能である</w:t>
      </w:r>
      <w:r w:rsidR="00F46FA7">
        <w:rPr>
          <w:rFonts w:hint="eastAsia"/>
        </w:rPr>
        <w:t>。</w:t>
      </w:r>
      <w:r w:rsidR="00891F6E">
        <w:rPr>
          <w:rFonts w:hint="eastAsia"/>
        </w:rPr>
        <w:t>登録後のデータは完全にシステムから消去できないが、</w:t>
      </w:r>
      <w:r w:rsidR="00360CDC">
        <w:rPr>
          <w:rFonts w:hint="eastAsia"/>
        </w:rPr>
        <w:t>各データ項目を削除したうえで</w:t>
      </w:r>
      <w:r w:rsidR="00F46FA7">
        <w:rPr>
          <w:rFonts w:hint="eastAsia"/>
        </w:rPr>
        <w:t>アクティブな</w:t>
      </w:r>
      <w:r w:rsidR="00360CDC">
        <w:rPr>
          <w:rFonts w:hint="eastAsia"/>
        </w:rPr>
        <w:t>患者リストから外し、</w:t>
      </w:r>
      <w:r w:rsidR="00891F6E">
        <w:rPr>
          <w:rFonts w:hint="eastAsia"/>
        </w:rPr>
        <w:t>分析に使用されないようにすることができる</w:t>
      </w:r>
      <w:r w:rsidR="00F46FA7">
        <w:rPr>
          <w:rFonts w:hint="eastAsia"/>
        </w:rPr>
        <w:t>（インアクティブなリストには登録の事実のみ残る</w:t>
      </w:r>
      <w:r w:rsidR="00891F6E">
        <w:rPr>
          <w:rFonts w:hint="eastAsia"/>
        </w:rPr>
        <w:t>）</w:t>
      </w:r>
      <w:r w:rsidR="00C1616D">
        <w:rPr>
          <w:rFonts w:hint="eastAsia"/>
        </w:rPr>
        <w:t>。</w:t>
      </w:r>
    </w:p>
    <w:p w14:paraId="452D1B10" w14:textId="77777777" w:rsidR="00364D96" w:rsidRPr="00862BF4" w:rsidRDefault="00CE13E3" w:rsidP="00EC1500">
      <w:pPr>
        <w:pStyle w:val="a3"/>
        <w:ind w:leftChars="200" w:left="630" w:hangingChars="100" w:hanging="210"/>
      </w:pPr>
      <w:r w:rsidRPr="00862BF4">
        <w:rPr>
          <w:rFonts w:hint="eastAsia"/>
        </w:rPr>
        <w:t>・</w:t>
      </w:r>
      <w:r w:rsidR="00364D96" w:rsidRPr="00E219C3">
        <w:rPr>
          <w:rFonts w:hint="eastAsia"/>
          <w:u w:val="single"/>
        </w:rPr>
        <w:t>説明内容（説明書の概略）</w:t>
      </w:r>
    </w:p>
    <w:p w14:paraId="6E73FDF1" w14:textId="77777777" w:rsidR="00862BF4" w:rsidRPr="00862BF4" w:rsidRDefault="00862BF4" w:rsidP="00862BF4">
      <w:pPr>
        <w:pStyle w:val="a3"/>
        <w:ind w:leftChars="100" w:left="420" w:hangingChars="100" w:hanging="210"/>
      </w:pPr>
      <w:r w:rsidRPr="00862BF4">
        <w:rPr>
          <w:rFonts w:hint="eastAsia"/>
        </w:rPr>
        <w:t xml:space="preserve">　　外傷患者のデータを</w:t>
      </w:r>
      <w:r w:rsidR="00891F6E">
        <w:rPr>
          <w:rFonts w:hint="eastAsia"/>
        </w:rPr>
        <w:t>日本外傷データバンク</w:t>
      </w:r>
      <w:r w:rsidRPr="00862BF4">
        <w:rPr>
          <w:rFonts w:hint="eastAsia"/>
        </w:rPr>
        <w:t>に登録すること、その目的、分析の目的と方法、それにより外傷診療の質の向上が見込まれること</w:t>
      </w:r>
      <w:r>
        <w:rPr>
          <w:rFonts w:hint="eastAsia"/>
        </w:rPr>
        <w:t>、連絡先、希望により研究対象から外れることができること</w:t>
      </w:r>
      <w:r w:rsidRPr="00862BF4">
        <w:rPr>
          <w:rFonts w:hint="eastAsia"/>
        </w:rPr>
        <w:t>などを、</w:t>
      </w:r>
      <w:r w:rsidR="009342FF">
        <w:rPr>
          <w:rFonts w:hint="eastAsia"/>
        </w:rPr>
        <w:t>日本外傷データバンク</w:t>
      </w:r>
      <w:r w:rsidR="00AD0152" w:rsidRPr="00FA4830">
        <w:rPr>
          <w:rFonts w:hint="eastAsia"/>
          <w:color w:val="000000" w:themeColor="text1"/>
        </w:rPr>
        <w:t>のウェブサイト上</w:t>
      </w:r>
      <w:r w:rsidR="001B3CE2" w:rsidRPr="00FA4830">
        <w:rPr>
          <w:rFonts w:hint="eastAsia"/>
          <w:color w:val="000000" w:themeColor="text1"/>
        </w:rPr>
        <w:t>と</w:t>
      </w:r>
      <w:r w:rsidR="000063E5" w:rsidRPr="00FA4830">
        <w:rPr>
          <w:rFonts w:hint="eastAsia"/>
          <w:color w:val="000000" w:themeColor="text1"/>
        </w:rPr>
        <w:t>各施設</w:t>
      </w:r>
      <w:r w:rsidRPr="00FA4830">
        <w:rPr>
          <w:rFonts w:hint="eastAsia"/>
          <w:color w:val="000000" w:themeColor="text1"/>
        </w:rPr>
        <w:t>の情</w:t>
      </w:r>
      <w:r w:rsidRPr="00862BF4">
        <w:rPr>
          <w:rFonts w:hint="eastAsia"/>
        </w:rPr>
        <w:t>報公開文書</w:t>
      </w:r>
      <w:r w:rsidR="00AD0152" w:rsidRPr="00FA4830">
        <w:rPr>
          <w:rFonts w:hint="eastAsia"/>
          <w:color w:val="000000" w:themeColor="text1"/>
        </w:rPr>
        <w:t>等</w:t>
      </w:r>
      <w:r w:rsidRPr="00862BF4">
        <w:rPr>
          <w:rFonts w:hint="eastAsia"/>
        </w:rPr>
        <w:t>で説明する。</w:t>
      </w:r>
    </w:p>
    <w:p w14:paraId="72E1EB2D" w14:textId="77777777" w:rsidR="00FA3BF3" w:rsidRPr="00FF62B7" w:rsidRDefault="00364D96" w:rsidP="00FA3BF3">
      <w:pPr>
        <w:pStyle w:val="a3"/>
        <w:ind w:leftChars="200" w:left="630" w:hangingChars="100" w:hanging="210"/>
      </w:pPr>
      <w:r w:rsidRPr="00FF62B7">
        <w:rPr>
          <w:rFonts w:hint="eastAsia"/>
        </w:rPr>
        <w:t>・</w:t>
      </w:r>
      <w:r w:rsidR="00CE13E3" w:rsidRPr="00FF62B7">
        <w:rPr>
          <w:rFonts w:hint="eastAsia"/>
          <w:u w:val="single"/>
        </w:rPr>
        <w:t>質問、</w:t>
      </w:r>
      <w:r w:rsidR="006535FE" w:rsidRPr="00FF62B7">
        <w:rPr>
          <w:rFonts w:hint="eastAsia"/>
          <w:u w:val="single"/>
        </w:rPr>
        <w:t>資料閲覧、</w:t>
      </w:r>
      <w:r w:rsidR="00CE13E3" w:rsidRPr="00FF62B7">
        <w:rPr>
          <w:rFonts w:hint="eastAsia"/>
          <w:u w:val="single"/>
        </w:rPr>
        <w:t>同意の取り消しなど参加者が随時</w:t>
      </w:r>
      <w:r w:rsidR="00FD546A" w:rsidRPr="00FF62B7">
        <w:rPr>
          <w:rFonts w:hint="eastAsia"/>
          <w:u w:val="single"/>
        </w:rPr>
        <w:t>連絡したい場合の連絡方法・連絡者</w:t>
      </w:r>
      <w:r w:rsidR="00862BF4" w:rsidRPr="00FF62B7">
        <w:rPr>
          <w:rFonts w:hint="eastAsia"/>
        </w:rPr>
        <w:t>：</w:t>
      </w:r>
    </w:p>
    <w:p w14:paraId="60081B73" w14:textId="77777777" w:rsidR="00FF62B7" w:rsidRDefault="00764EFF" w:rsidP="00FF62B7">
      <w:pPr>
        <w:tabs>
          <w:tab w:val="left" w:pos="3540"/>
        </w:tabs>
        <w:ind w:leftChars="400" w:left="840"/>
      </w:pPr>
      <w:r>
        <w:rPr>
          <w:rFonts w:hint="eastAsia"/>
        </w:rPr>
        <w:t>各施設のデータ管理責任者の連絡先をウェブサイト上</w:t>
      </w:r>
      <w:r w:rsidR="00AD0152" w:rsidRPr="00FA4830">
        <w:rPr>
          <w:rFonts w:hint="eastAsia"/>
          <w:color w:val="000000" w:themeColor="text1"/>
        </w:rPr>
        <w:t>等</w:t>
      </w:r>
      <w:r w:rsidRPr="00FA4830">
        <w:rPr>
          <w:rFonts w:hint="eastAsia"/>
          <w:color w:val="000000" w:themeColor="text1"/>
        </w:rPr>
        <w:t>で</w:t>
      </w:r>
      <w:r>
        <w:rPr>
          <w:rFonts w:hint="eastAsia"/>
        </w:rPr>
        <w:t>公開する。</w:t>
      </w:r>
      <w:r w:rsidR="00FF62B7">
        <w:tab/>
      </w:r>
    </w:p>
    <w:p w14:paraId="3211FF97" w14:textId="77777777" w:rsidR="00862BF4" w:rsidRPr="00FF62B7" w:rsidRDefault="00862BF4" w:rsidP="00FA3BF3">
      <w:pPr>
        <w:pStyle w:val="a3"/>
        <w:ind w:leftChars="200" w:left="630" w:hangingChars="100" w:hanging="210"/>
      </w:pPr>
    </w:p>
    <w:p w14:paraId="77872483" w14:textId="77777777" w:rsidR="00FA3BF3" w:rsidRPr="009F1527" w:rsidRDefault="00FA3BF3" w:rsidP="00FA3BF3">
      <w:pPr>
        <w:pStyle w:val="a3"/>
        <w:numPr>
          <w:ilvl w:val="0"/>
          <w:numId w:val="2"/>
        </w:numPr>
        <w:ind w:leftChars="0" w:left="426" w:hanging="426"/>
      </w:pPr>
      <w:r w:rsidRPr="009F1527">
        <w:rPr>
          <w:rFonts w:ascii="ＭＳ 明朝" w:hAnsi="ＭＳ 明朝" w:cs="MS-Mincho" w:hint="eastAsia"/>
          <w:kern w:val="0"/>
          <w:szCs w:val="21"/>
        </w:rPr>
        <w:t>研究に参加することにより起こりうる危険並びに必然的に伴う心身に対する不快な状態</w:t>
      </w:r>
      <w:r w:rsidR="0030376B" w:rsidRPr="009F1527">
        <w:rPr>
          <w:rFonts w:ascii="ＭＳ 明朝" w:hAnsi="ＭＳ 明朝" w:cs="MS-Mincho" w:hint="eastAsia"/>
          <w:kern w:val="0"/>
          <w:szCs w:val="21"/>
        </w:rPr>
        <w:t>（有害事象）</w:t>
      </w:r>
      <w:r w:rsidR="00F74326" w:rsidRPr="009F1527">
        <w:rPr>
          <w:rFonts w:ascii="ＭＳ 明朝" w:hAnsi="ＭＳ 明朝" w:cs="MS-Mincho" w:hint="eastAsia"/>
          <w:kern w:val="0"/>
          <w:szCs w:val="21"/>
        </w:rPr>
        <w:t>：</w:t>
      </w:r>
    </w:p>
    <w:p w14:paraId="16909B92" w14:textId="77777777" w:rsidR="000C2773" w:rsidRDefault="000C2773" w:rsidP="000C2773">
      <w:pPr>
        <w:autoSpaceDE w:val="0"/>
        <w:autoSpaceDN w:val="0"/>
        <w:adjustRightInd w:val="0"/>
        <w:ind w:firstLineChars="200" w:firstLine="420"/>
        <w:jc w:val="left"/>
        <w:rPr>
          <w:rFonts w:ascii="ＭＳ 明朝" w:hAnsi="ＭＳ 明朝" w:cs="MS-Mincho"/>
          <w:kern w:val="0"/>
          <w:szCs w:val="21"/>
        </w:rPr>
      </w:pPr>
      <w:r>
        <w:rPr>
          <w:rFonts w:ascii="ＭＳ 明朝" w:hAnsi="ＭＳ 明朝" w:cs="MS-Mincho" w:hint="eastAsia"/>
          <w:kern w:val="0"/>
          <w:szCs w:val="21"/>
        </w:rPr>
        <w:t>診療録</w:t>
      </w:r>
      <w:r w:rsidRPr="000C2773">
        <w:rPr>
          <w:rFonts w:ascii="ＭＳ 明朝" w:hAnsi="ＭＳ 明朝" w:cs="MS-Mincho" w:hint="eastAsia"/>
          <w:kern w:val="0"/>
          <w:szCs w:val="21"/>
        </w:rPr>
        <w:t>データ利用の研究であり研究により有害事象や不快が生じることはない</w:t>
      </w:r>
    </w:p>
    <w:p w14:paraId="44ACEBC2" w14:textId="77777777" w:rsidR="000C2773" w:rsidRPr="000C2773" w:rsidRDefault="000C2773" w:rsidP="000C2773">
      <w:pPr>
        <w:autoSpaceDE w:val="0"/>
        <w:autoSpaceDN w:val="0"/>
        <w:adjustRightInd w:val="0"/>
        <w:ind w:firstLineChars="200" w:firstLine="420"/>
        <w:jc w:val="left"/>
        <w:rPr>
          <w:color w:val="00B0F0"/>
        </w:rPr>
      </w:pPr>
    </w:p>
    <w:p w14:paraId="38DD4266" w14:textId="77777777" w:rsidR="006C0D44" w:rsidRPr="009F1527" w:rsidRDefault="00A66540" w:rsidP="00EC1500">
      <w:pPr>
        <w:pStyle w:val="a3"/>
        <w:numPr>
          <w:ilvl w:val="0"/>
          <w:numId w:val="2"/>
        </w:numPr>
        <w:ind w:leftChars="0" w:left="426" w:hanging="426"/>
      </w:pPr>
      <w:r w:rsidRPr="009F1527">
        <w:rPr>
          <w:rFonts w:hint="eastAsia"/>
        </w:rPr>
        <w:t>研究に参加することにより生じる利益および</w:t>
      </w:r>
      <w:r w:rsidR="0030376B" w:rsidRPr="009F1527">
        <w:rPr>
          <w:rFonts w:hint="eastAsia"/>
        </w:rPr>
        <w:t>試験期間中</w:t>
      </w:r>
      <w:r w:rsidRPr="009F1527">
        <w:rPr>
          <w:rFonts w:hint="eastAsia"/>
        </w:rPr>
        <w:t>にかかる</w:t>
      </w:r>
      <w:r w:rsidR="0030376B" w:rsidRPr="009F1527">
        <w:rPr>
          <w:rFonts w:hint="eastAsia"/>
        </w:rPr>
        <w:t>被験者の</w:t>
      </w:r>
      <w:r w:rsidRPr="009F1527">
        <w:rPr>
          <w:rFonts w:hint="eastAsia"/>
        </w:rPr>
        <w:t>医療費</w:t>
      </w:r>
      <w:r w:rsidR="00F74326" w:rsidRPr="009F1527">
        <w:rPr>
          <w:rFonts w:hint="eastAsia"/>
        </w:rPr>
        <w:t>：</w:t>
      </w:r>
    </w:p>
    <w:p w14:paraId="1B49237D" w14:textId="77777777" w:rsidR="000C2773" w:rsidRDefault="000C2773" w:rsidP="000C2773">
      <w:pPr>
        <w:ind w:left="420"/>
      </w:pPr>
      <w:r>
        <w:rPr>
          <w:rFonts w:hint="eastAsia"/>
        </w:rPr>
        <w:t>研究参加により利益が生じることは無い。謝礼はない。医療費も発生しない。</w:t>
      </w:r>
    </w:p>
    <w:p w14:paraId="5FE3437B" w14:textId="77777777" w:rsidR="000C2773" w:rsidRDefault="000C2773" w:rsidP="000C2773">
      <w:pPr>
        <w:ind w:left="420"/>
      </w:pPr>
    </w:p>
    <w:p w14:paraId="2CA0B40E" w14:textId="77777777" w:rsidR="00C10F47" w:rsidRPr="009F1527" w:rsidRDefault="00C10F47" w:rsidP="00EC1500">
      <w:pPr>
        <w:pStyle w:val="a3"/>
        <w:numPr>
          <w:ilvl w:val="0"/>
          <w:numId w:val="2"/>
        </w:numPr>
        <w:ind w:leftChars="0" w:left="426" w:hanging="426"/>
      </w:pPr>
      <w:r w:rsidRPr="009F1527">
        <w:rPr>
          <w:rFonts w:hint="eastAsia"/>
        </w:rPr>
        <w:t>研究の中止の条件とその対応：</w:t>
      </w:r>
    </w:p>
    <w:p w14:paraId="2C2845EB" w14:textId="77777777" w:rsidR="000C2773" w:rsidRDefault="000C2773" w:rsidP="000C2773">
      <w:pPr>
        <w:ind w:left="420"/>
      </w:pPr>
      <w:r>
        <w:rPr>
          <w:rFonts w:hint="eastAsia"/>
        </w:rPr>
        <w:t>研究を中止する条件は設定しない（診療録データを用いた分析である）</w:t>
      </w:r>
    </w:p>
    <w:p w14:paraId="200F1121" w14:textId="77777777" w:rsidR="004D1E01" w:rsidRPr="009F1527" w:rsidRDefault="004D1E01" w:rsidP="0090267F">
      <w:pPr>
        <w:pStyle w:val="a3"/>
        <w:ind w:leftChars="200" w:left="630" w:hangingChars="100" w:hanging="210"/>
        <w:rPr>
          <w:color w:val="00B0F0"/>
        </w:rPr>
      </w:pPr>
    </w:p>
    <w:p w14:paraId="7D10E0C6" w14:textId="77777777" w:rsidR="0090267F" w:rsidRPr="009F1527" w:rsidRDefault="0090267F" w:rsidP="0090267F">
      <w:pPr>
        <w:pStyle w:val="a3"/>
        <w:numPr>
          <w:ilvl w:val="0"/>
          <w:numId w:val="2"/>
        </w:numPr>
        <w:ind w:leftChars="0" w:left="426" w:hanging="426"/>
      </w:pPr>
      <w:r w:rsidRPr="009F1527">
        <w:rPr>
          <w:rFonts w:hint="eastAsia"/>
        </w:rPr>
        <w:t>モニタリング及び監査：</w:t>
      </w:r>
    </w:p>
    <w:p w14:paraId="0B8BF834" w14:textId="77777777" w:rsidR="000C2773" w:rsidRPr="000C2773" w:rsidRDefault="000C2773" w:rsidP="000C2773">
      <w:pPr>
        <w:ind w:left="420"/>
        <w:rPr>
          <w:color w:val="00B0F0"/>
        </w:rPr>
      </w:pPr>
      <w:r>
        <w:rPr>
          <w:rFonts w:hint="eastAsia"/>
        </w:rPr>
        <w:t>実施しない</w:t>
      </w:r>
      <w:r w:rsidR="009342FF">
        <w:rPr>
          <w:rFonts w:hint="eastAsia"/>
        </w:rPr>
        <w:t>。</w:t>
      </w:r>
    </w:p>
    <w:p w14:paraId="13BDA881" w14:textId="77777777" w:rsidR="004D1E01" w:rsidRPr="009F1527" w:rsidRDefault="004D1E01" w:rsidP="0090267F">
      <w:pPr>
        <w:pStyle w:val="a3"/>
        <w:ind w:leftChars="0" w:left="426"/>
        <w:rPr>
          <w:color w:val="00B0F0"/>
        </w:rPr>
      </w:pPr>
    </w:p>
    <w:p w14:paraId="6DF60685" w14:textId="77777777" w:rsidR="001449BB" w:rsidRPr="009F1527" w:rsidRDefault="001449BB" w:rsidP="001449BB">
      <w:pPr>
        <w:pStyle w:val="a3"/>
        <w:numPr>
          <w:ilvl w:val="0"/>
          <w:numId w:val="2"/>
        </w:numPr>
        <w:ind w:leftChars="0" w:left="426" w:hanging="426"/>
      </w:pPr>
      <w:r w:rsidRPr="009F1527">
        <w:rPr>
          <w:rFonts w:hint="eastAsia"/>
        </w:rPr>
        <w:t>研究実施後の研究対象者への対応：</w:t>
      </w:r>
    </w:p>
    <w:p w14:paraId="12651C39" w14:textId="77777777" w:rsidR="001449BB" w:rsidRPr="009F1527" w:rsidRDefault="000C2773" w:rsidP="000C2773">
      <w:pPr>
        <w:autoSpaceDE w:val="0"/>
        <w:autoSpaceDN w:val="0"/>
        <w:adjustRightInd w:val="0"/>
        <w:ind w:left="420"/>
        <w:jc w:val="left"/>
        <w:rPr>
          <w:color w:val="00B0F0"/>
        </w:rPr>
      </w:pPr>
      <w:r>
        <w:rPr>
          <w:rFonts w:hint="eastAsia"/>
        </w:rPr>
        <w:t>診療録</w:t>
      </w:r>
      <w:r w:rsidRPr="00380F69">
        <w:rPr>
          <w:rFonts w:hint="eastAsia"/>
        </w:rPr>
        <w:t>のデータ</w:t>
      </w:r>
      <w:r>
        <w:rPr>
          <w:rFonts w:hint="eastAsia"/>
        </w:rPr>
        <w:t>のみ</w:t>
      </w:r>
      <w:r w:rsidRPr="00380F69">
        <w:rPr>
          <w:rFonts w:hint="eastAsia"/>
        </w:rPr>
        <w:t>を用いた研究であるため、研究対象者への対応は行わない</w:t>
      </w:r>
    </w:p>
    <w:p w14:paraId="4BF86C94" w14:textId="77777777" w:rsidR="002D5C71" w:rsidRPr="009F1527" w:rsidRDefault="002D5C71" w:rsidP="001449BB">
      <w:pPr>
        <w:autoSpaceDE w:val="0"/>
        <w:autoSpaceDN w:val="0"/>
        <w:adjustRightInd w:val="0"/>
        <w:ind w:leftChars="200" w:left="630" w:hangingChars="100" w:hanging="210"/>
        <w:jc w:val="left"/>
        <w:rPr>
          <w:color w:val="00B0F0"/>
        </w:rPr>
      </w:pPr>
    </w:p>
    <w:p w14:paraId="146A5A9C" w14:textId="77777777" w:rsidR="001449BB" w:rsidRPr="009F1527" w:rsidRDefault="001449BB" w:rsidP="001449BB">
      <w:pPr>
        <w:pStyle w:val="a3"/>
        <w:numPr>
          <w:ilvl w:val="0"/>
          <w:numId w:val="2"/>
        </w:numPr>
        <w:ind w:leftChars="0" w:left="426" w:hanging="426"/>
      </w:pPr>
      <w:r w:rsidRPr="009F1527">
        <w:rPr>
          <w:rFonts w:hint="eastAsia"/>
        </w:rPr>
        <w:t>研究実施後の</w:t>
      </w:r>
      <w:r w:rsidR="00BC7000" w:rsidRPr="009F1527">
        <w:rPr>
          <w:rFonts w:hint="eastAsia"/>
        </w:rPr>
        <w:t>試料・情報（研究に用いられる情報に係る資料を含む</w:t>
      </w:r>
      <w:r w:rsidRPr="009F1527">
        <w:rPr>
          <w:rFonts w:hint="eastAsia"/>
        </w:rPr>
        <w:t>）の保管及び廃棄の方法</w:t>
      </w:r>
    </w:p>
    <w:p w14:paraId="4F22DB47" w14:textId="77777777" w:rsidR="00871972" w:rsidRDefault="00074A74" w:rsidP="007B7EE1">
      <w:pPr>
        <w:ind w:left="420" w:firstLineChars="100" w:firstLine="210"/>
      </w:pPr>
      <w:r>
        <w:rPr>
          <w:rFonts w:hint="eastAsia"/>
        </w:rPr>
        <w:t>各施設において、解析および発表の終了した研究について</w:t>
      </w:r>
      <w:r w:rsidR="00871972">
        <w:rPr>
          <w:rFonts w:hint="eastAsia"/>
        </w:rPr>
        <w:t>、解析用データセット</w:t>
      </w:r>
      <w:r>
        <w:rPr>
          <w:rFonts w:hint="eastAsia"/>
        </w:rPr>
        <w:t>（原データをクリーニング、修正した場合は、変更がトレースできるようにする）</w:t>
      </w:r>
      <w:r w:rsidR="00871972">
        <w:rPr>
          <w:rFonts w:hint="eastAsia"/>
        </w:rPr>
        <w:t>、解析プログラム、解析結果報告書を</w:t>
      </w:r>
      <w:r w:rsidR="00871972">
        <w:rPr>
          <w:rFonts w:hint="eastAsia"/>
        </w:rPr>
        <w:t>CD-ROM</w:t>
      </w:r>
      <w:r w:rsidR="000063E5">
        <w:rPr>
          <w:rFonts w:hint="eastAsia"/>
        </w:rPr>
        <w:t>など</w:t>
      </w:r>
      <w:r w:rsidR="00EF74C2">
        <w:rPr>
          <w:rFonts w:hint="eastAsia"/>
        </w:rPr>
        <w:t>の</w:t>
      </w:r>
      <w:r w:rsidR="000063E5">
        <w:rPr>
          <w:rFonts w:hint="eastAsia"/>
        </w:rPr>
        <w:t>修正できない記録媒体</w:t>
      </w:r>
      <w:r w:rsidR="00871972">
        <w:rPr>
          <w:rFonts w:hint="eastAsia"/>
        </w:rPr>
        <w:t>に記録</w:t>
      </w:r>
      <w:r>
        <w:rPr>
          <w:rFonts w:hint="eastAsia"/>
        </w:rPr>
        <w:t>・保存するなどして、研究結果の信頼性確保に努める。</w:t>
      </w:r>
    </w:p>
    <w:p w14:paraId="07430D03" w14:textId="77777777" w:rsidR="004D1E01" w:rsidRPr="009F1527" w:rsidRDefault="004D1E01" w:rsidP="004805E9">
      <w:pPr>
        <w:ind w:leftChars="160" w:left="546" w:hangingChars="100" w:hanging="210"/>
        <w:rPr>
          <w:color w:val="FF0000"/>
        </w:rPr>
      </w:pPr>
    </w:p>
    <w:p w14:paraId="3256D3E1" w14:textId="77777777" w:rsidR="00D53EAD" w:rsidRPr="009F1527" w:rsidRDefault="008A1CE3" w:rsidP="00EC1500">
      <w:pPr>
        <w:pStyle w:val="a3"/>
        <w:numPr>
          <w:ilvl w:val="0"/>
          <w:numId w:val="2"/>
        </w:numPr>
        <w:ind w:leftChars="0" w:left="426" w:hanging="426"/>
      </w:pPr>
      <w:r w:rsidRPr="009F1527">
        <w:rPr>
          <w:rFonts w:hint="eastAsia"/>
        </w:rPr>
        <w:t>研究成果の取りまとめとその扱い</w:t>
      </w:r>
      <w:r w:rsidR="00D53EAD" w:rsidRPr="009F1527">
        <w:rPr>
          <w:rFonts w:hint="eastAsia"/>
        </w:rPr>
        <w:t>：</w:t>
      </w:r>
    </w:p>
    <w:p w14:paraId="480B2386" w14:textId="77777777" w:rsidR="00395E1D" w:rsidRDefault="006E7980" w:rsidP="00395E1D">
      <w:pPr>
        <w:ind w:left="420" w:firstLineChars="100" w:firstLine="210"/>
      </w:pPr>
      <w:r>
        <w:rPr>
          <w:rFonts w:hint="eastAsia"/>
        </w:rPr>
        <w:t>集計・分析の結果を公表する際には</w:t>
      </w:r>
      <w:r w:rsidR="000063E5">
        <w:rPr>
          <w:rFonts w:hint="eastAsia"/>
        </w:rPr>
        <w:t>、</w:t>
      </w:r>
      <w:r w:rsidR="00395E1D">
        <w:rPr>
          <w:rFonts w:hint="eastAsia"/>
        </w:rPr>
        <w:t>個人が特定できない形で行う。</w:t>
      </w:r>
    </w:p>
    <w:p w14:paraId="6E5E9BC7" w14:textId="77777777" w:rsidR="004D1E01" w:rsidRPr="009F1527" w:rsidRDefault="004D1E01" w:rsidP="00D53EAD">
      <w:pPr>
        <w:pStyle w:val="a3"/>
        <w:ind w:leftChars="0" w:left="426"/>
        <w:rPr>
          <w:color w:val="00B0F0"/>
        </w:rPr>
      </w:pPr>
    </w:p>
    <w:p w14:paraId="3E8B01CD" w14:textId="77777777" w:rsidR="00264393" w:rsidRPr="009F1527" w:rsidRDefault="003822DF" w:rsidP="00EC1500">
      <w:pPr>
        <w:pStyle w:val="a3"/>
        <w:numPr>
          <w:ilvl w:val="0"/>
          <w:numId w:val="2"/>
        </w:numPr>
        <w:ind w:leftChars="0" w:left="426" w:hanging="426"/>
        <w:rPr>
          <w:color w:val="00B0F0"/>
        </w:rPr>
      </w:pPr>
      <w:r w:rsidRPr="009F1527">
        <w:rPr>
          <w:rFonts w:hint="eastAsia"/>
        </w:rPr>
        <w:t>利益相反：</w:t>
      </w:r>
    </w:p>
    <w:p w14:paraId="75D0ED83" w14:textId="77777777" w:rsidR="00871972" w:rsidRDefault="00871972" w:rsidP="00871972">
      <w:pPr>
        <w:ind w:left="420"/>
      </w:pPr>
      <w:r w:rsidRPr="00976776">
        <w:rPr>
          <w:rFonts w:hint="eastAsia"/>
        </w:rPr>
        <w:t>本研究に関連する企業や団体からの資金援助は受けておらず、利益関係もない。</w:t>
      </w:r>
    </w:p>
    <w:p w14:paraId="6B34A4D6" w14:textId="77777777" w:rsidR="004D1E01" w:rsidRPr="009F1527" w:rsidRDefault="004D1E01" w:rsidP="000B5358">
      <w:pPr>
        <w:pStyle w:val="a3"/>
        <w:ind w:leftChars="300" w:left="1276" w:hanging="646"/>
        <w:rPr>
          <w:color w:val="00B0F0"/>
        </w:rPr>
      </w:pPr>
    </w:p>
    <w:p w14:paraId="5DA49575" w14:textId="77777777" w:rsidR="0021223A" w:rsidRDefault="0021223A" w:rsidP="00EC1500">
      <w:pPr>
        <w:pStyle w:val="a3"/>
        <w:numPr>
          <w:ilvl w:val="0"/>
          <w:numId w:val="2"/>
        </w:numPr>
        <w:ind w:leftChars="0" w:left="426" w:hanging="426"/>
      </w:pPr>
      <w:r>
        <w:rPr>
          <w:rFonts w:hint="eastAsia"/>
        </w:rPr>
        <w:t>研究資金</w:t>
      </w:r>
    </w:p>
    <w:p w14:paraId="0E06A31E" w14:textId="77777777" w:rsidR="0021223A" w:rsidRPr="0021223A" w:rsidRDefault="00605B02" w:rsidP="008D3A48">
      <w:pPr>
        <w:pStyle w:val="a3"/>
        <w:ind w:leftChars="0" w:left="426" w:firstLineChars="100" w:firstLine="210"/>
      </w:pPr>
      <w:r w:rsidRPr="002F37F3">
        <w:rPr>
          <w:rFonts w:hint="eastAsia"/>
        </w:rPr>
        <w:t>日本外傷データバンク</w:t>
      </w:r>
      <w:r w:rsidR="00064678">
        <w:rPr>
          <w:rFonts w:hint="eastAsia"/>
        </w:rPr>
        <w:t>は、日本救急医学会と日本外傷学会の委託を受け、運営され</w:t>
      </w:r>
      <w:r w:rsidRPr="002F37F3">
        <w:rPr>
          <w:rFonts w:hint="eastAsia"/>
        </w:rPr>
        <w:t>ている。</w:t>
      </w:r>
      <w:r w:rsidR="0021223A" w:rsidRPr="002F37F3">
        <w:rPr>
          <w:rFonts w:hint="eastAsia"/>
        </w:rPr>
        <w:t>参加施</w:t>
      </w:r>
      <w:r w:rsidR="0021223A">
        <w:rPr>
          <w:rFonts w:hint="eastAsia"/>
        </w:rPr>
        <w:t>設における必要経費（人件費、コンピュータ、インターネットなど）は各施設で賄う。</w:t>
      </w:r>
    </w:p>
    <w:p w14:paraId="2FAC61CF" w14:textId="77777777" w:rsidR="0021223A" w:rsidRDefault="0021223A" w:rsidP="00FD2E6B">
      <w:pPr>
        <w:pStyle w:val="a3"/>
        <w:ind w:leftChars="0" w:left="426"/>
      </w:pPr>
    </w:p>
    <w:p w14:paraId="0331069D" w14:textId="77777777" w:rsidR="00882166" w:rsidRPr="009F1527" w:rsidRDefault="00C10F47" w:rsidP="00EC1500">
      <w:pPr>
        <w:pStyle w:val="a3"/>
        <w:numPr>
          <w:ilvl w:val="0"/>
          <w:numId w:val="2"/>
        </w:numPr>
        <w:ind w:leftChars="0" w:left="426" w:hanging="426"/>
      </w:pPr>
      <w:r w:rsidRPr="009F1527">
        <w:rPr>
          <w:rFonts w:hint="eastAsia"/>
        </w:rPr>
        <w:t>倫理</w:t>
      </w:r>
      <w:r w:rsidR="0000158E" w:rsidRPr="009F1527">
        <w:rPr>
          <w:rFonts w:hint="eastAsia"/>
        </w:rPr>
        <w:t>委員会への</w:t>
      </w:r>
      <w:r w:rsidR="00F415A9" w:rsidRPr="009F1527">
        <w:rPr>
          <w:rFonts w:hint="eastAsia"/>
        </w:rPr>
        <w:t>経過</w:t>
      </w:r>
      <w:r w:rsidR="00687C81" w:rsidRPr="009F1527">
        <w:rPr>
          <w:rFonts w:hint="eastAsia"/>
        </w:rPr>
        <w:t>および最終</w:t>
      </w:r>
      <w:r w:rsidR="0000158E" w:rsidRPr="009F1527">
        <w:rPr>
          <w:rFonts w:hint="eastAsia"/>
        </w:rPr>
        <w:t>報告</w:t>
      </w:r>
      <w:r w:rsidR="00F415A9" w:rsidRPr="009F1527">
        <w:rPr>
          <w:rFonts w:hint="eastAsia"/>
        </w:rPr>
        <w:t>予定</w:t>
      </w:r>
      <w:r w:rsidR="0058162D" w:rsidRPr="009F1527">
        <w:rPr>
          <w:rFonts w:hint="eastAsia"/>
        </w:rPr>
        <w:t>：</w:t>
      </w:r>
    </w:p>
    <w:p w14:paraId="0AD7624C" w14:textId="77777777" w:rsidR="00707B78" w:rsidRPr="00E01E34" w:rsidRDefault="00AF02E7" w:rsidP="00E01E34">
      <w:pPr>
        <w:pStyle w:val="a3"/>
        <w:ind w:leftChars="200" w:left="420" w:firstLineChars="100" w:firstLine="210"/>
      </w:pPr>
      <w:r w:rsidRPr="00395E1D">
        <w:rPr>
          <w:rFonts w:hint="eastAsia"/>
        </w:rPr>
        <w:t>実際に</w:t>
      </w:r>
      <w:r w:rsidR="00587835" w:rsidRPr="00395E1D">
        <w:rPr>
          <w:rFonts w:hint="eastAsia"/>
        </w:rPr>
        <w:t>開始した時期、実施状況（症例数）、倫理的配慮の状況、不利益・有</w:t>
      </w:r>
      <w:r w:rsidRPr="00395E1D">
        <w:rPr>
          <w:rFonts w:hint="eastAsia"/>
        </w:rPr>
        <w:t>害事象の発生状況、研究成果</w:t>
      </w:r>
      <w:r w:rsidR="00AA5DF8" w:rsidRPr="00395E1D">
        <w:rPr>
          <w:rFonts w:hint="eastAsia"/>
        </w:rPr>
        <w:t>、公開データベースへの登録</w:t>
      </w:r>
      <w:r w:rsidRPr="00395E1D">
        <w:rPr>
          <w:rFonts w:hint="eastAsia"/>
        </w:rPr>
        <w:t>などについて、</w:t>
      </w:r>
      <w:r w:rsidR="00587835" w:rsidRPr="00395E1D">
        <w:rPr>
          <w:rFonts w:hint="eastAsia"/>
        </w:rPr>
        <w:t>年一回</w:t>
      </w:r>
      <w:r w:rsidR="00687C81" w:rsidRPr="00395E1D">
        <w:rPr>
          <w:rFonts w:hint="eastAsia"/>
        </w:rPr>
        <w:t>中間報告書</w:t>
      </w:r>
      <w:r w:rsidR="00587835" w:rsidRPr="00395E1D">
        <w:rPr>
          <w:rFonts w:hint="eastAsia"/>
        </w:rPr>
        <w:t>を</w:t>
      </w:r>
      <w:r w:rsidR="00687C81" w:rsidRPr="00395E1D">
        <w:rPr>
          <w:rFonts w:hint="eastAsia"/>
        </w:rPr>
        <w:t>、</w:t>
      </w:r>
      <w:r w:rsidR="00DB01CD" w:rsidRPr="00395E1D">
        <w:rPr>
          <w:rFonts w:hint="eastAsia"/>
        </w:rPr>
        <w:t>また、</w:t>
      </w:r>
      <w:r w:rsidR="00263663" w:rsidRPr="00395E1D">
        <w:rPr>
          <w:rFonts w:hint="eastAsia"/>
        </w:rPr>
        <w:t>研究</w:t>
      </w:r>
      <w:r w:rsidRPr="00395E1D">
        <w:rPr>
          <w:rFonts w:hint="eastAsia"/>
        </w:rPr>
        <w:t>終</w:t>
      </w:r>
      <w:r w:rsidR="00687C81" w:rsidRPr="00395E1D">
        <w:rPr>
          <w:rFonts w:hint="eastAsia"/>
        </w:rPr>
        <w:t>了時に報告書を</w:t>
      </w:r>
      <w:r w:rsidR="00DB01CD" w:rsidRPr="00395E1D">
        <w:rPr>
          <w:rFonts w:hint="eastAsia"/>
        </w:rPr>
        <w:t>倫理委員会に提出する。</w:t>
      </w:r>
    </w:p>
    <w:sectPr w:rsidR="00707B78" w:rsidRPr="00E01E34" w:rsidSect="007747F7">
      <w:footerReference w:type="default" r:id="rId10"/>
      <w:pgSz w:w="11906" w:h="16838"/>
      <w:pgMar w:top="1418" w:right="1418" w:bottom="1418" w:left="1418"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BA592" w14:textId="77777777" w:rsidR="00775F61" w:rsidRDefault="00775F61" w:rsidP="0020359E">
      <w:r>
        <w:separator/>
      </w:r>
    </w:p>
  </w:endnote>
  <w:endnote w:type="continuationSeparator" w:id="0">
    <w:p w14:paraId="0048F1FC" w14:textId="77777777" w:rsidR="00775F61" w:rsidRDefault="00775F61" w:rsidP="002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ヒラギノ角ゴ ProN W3">
    <w:charset w:val="4E"/>
    <w:family w:val="auto"/>
    <w:pitch w:val="variable"/>
    <w:sig w:usb0="E00002FF" w:usb1="7AC7FFFF" w:usb2="00000012" w:usb3="00000000" w:csb0="0002000D" w:csb1="00000000"/>
  </w:font>
  <w:font w:name="ＭＳ Ｐゴシック">
    <w:altName w:val="MS"/>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0B52" w14:textId="77777777" w:rsidR="00D35B1B" w:rsidRDefault="00D35B1B">
    <w:pPr>
      <w:pStyle w:val="a6"/>
      <w:jc w:val="center"/>
    </w:pPr>
    <w:r>
      <w:fldChar w:fldCharType="begin"/>
    </w:r>
    <w:r>
      <w:instrText>PAGE   \* MERGEFORMAT</w:instrText>
    </w:r>
    <w:r>
      <w:fldChar w:fldCharType="separate"/>
    </w:r>
    <w:r w:rsidRPr="00E26BEB">
      <w:rPr>
        <w:noProof/>
        <w:lang w:val="ja-JP"/>
      </w:rPr>
      <w:t>2</w:t>
    </w:r>
    <w:r>
      <w:fldChar w:fldCharType="end"/>
    </w:r>
  </w:p>
  <w:p w14:paraId="2812355D" w14:textId="77777777" w:rsidR="00D35B1B" w:rsidRDefault="00D35B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E2D2" w14:textId="77777777" w:rsidR="00D35B1B" w:rsidRPr="00F644CF" w:rsidRDefault="00D35B1B">
    <w:pPr>
      <w:pStyle w:val="a6"/>
      <w:jc w:val="center"/>
      <w:rPr>
        <w:color w:val="FF0000"/>
      </w:rPr>
    </w:pPr>
  </w:p>
  <w:p w14:paraId="07156D55" w14:textId="77777777" w:rsidR="00D35B1B" w:rsidRDefault="00D35B1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706463"/>
      <w:docPartObj>
        <w:docPartGallery w:val="Page Numbers (Bottom of Page)"/>
        <w:docPartUnique/>
      </w:docPartObj>
    </w:sdtPr>
    <w:sdtEndPr/>
    <w:sdtContent>
      <w:p w14:paraId="6C806E08" w14:textId="77777777" w:rsidR="00A331FC" w:rsidRDefault="00542983">
        <w:pPr>
          <w:pStyle w:val="a6"/>
          <w:jc w:val="center"/>
        </w:pPr>
        <w:r>
          <w:fldChar w:fldCharType="begin"/>
        </w:r>
        <w:r w:rsidR="00A331FC">
          <w:instrText>PAGE   \* MERGEFORMAT</w:instrText>
        </w:r>
        <w:r>
          <w:fldChar w:fldCharType="separate"/>
        </w:r>
        <w:r w:rsidR="0097511A" w:rsidRPr="0097511A">
          <w:rPr>
            <w:noProof/>
            <w:lang w:val="ja-JP"/>
          </w:rPr>
          <w:t>1</w:t>
        </w:r>
        <w:r>
          <w:rPr>
            <w:noProof/>
            <w:lang w:val="ja-JP"/>
          </w:rPr>
          <w:fldChar w:fldCharType="end"/>
        </w:r>
      </w:p>
    </w:sdtContent>
  </w:sdt>
  <w:p w14:paraId="160A237E" w14:textId="77777777" w:rsidR="00A331FC" w:rsidRDefault="00A331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967C9" w14:textId="77777777" w:rsidR="00775F61" w:rsidRDefault="00775F61" w:rsidP="0020359E">
      <w:r>
        <w:separator/>
      </w:r>
    </w:p>
  </w:footnote>
  <w:footnote w:type="continuationSeparator" w:id="0">
    <w:p w14:paraId="5022868B" w14:textId="77777777" w:rsidR="00775F61" w:rsidRDefault="00775F61" w:rsidP="00203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090A1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6E0EFB"/>
    <w:multiLevelType w:val="hybridMultilevel"/>
    <w:tmpl w:val="DA822CD4"/>
    <w:lvl w:ilvl="0" w:tplc="04090009">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 w15:restartNumberingAfterBreak="0">
    <w:nsid w:val="18FA7054"/>
    <w:multiLevelType w:val="hybridMultilevel"/>
    <w:tmpl w:val="101EA810"/>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1F727EF2"/>
    <w:multiLevelType w:val="hybridMultilevel"/>
    <w:tmpl w:val="037E6F66"/>
    <w:lvl w:ilvl="0" w:tplc="161A5C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B37FF7"/>
    <w:multiLevelType w:val="hybridMultilevel"/>
    <w:tmpl w:val="E0E66348"/>
    <w:lvl w:ilvl="0" w:tplc="BE3CA8B8">
      <w:start w:val="1"/>
      <w:numFmt w:val="low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675A31"/>
    <w:multiLevelType w:val="hybridMultilevel"/>
    <w:tmpl w:val="4B6832F0"/>
    <w:lvl w:ilvl="0" w:tplc="331C4A9A">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26901D7E"/>
    <w:multiLevelType w:val="hybridMultilevel"/>
    <w:tmpl w:val="3894D228"/>
    <w:lvl w:ilvl="0" w:tplc="331C4A9A">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B2F5A92"/>
    <w:multiLevelType w:val="hybridMultilevel"/>
    <w:tmpl w:val="DE644926"/>
    <w:lvl w:ilvl="0" w:tplc="04090009">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8" w15:restartNumberingAfterBreak="0">
    <w:nsid w:val="33364D73"/>
    <w:multiLevelType w:val="hybridMultilevel"/>
    <w:tmpl w:val="D7382D00"/>
    <w:lvl w:ilvl="0" w:tplc="2DAA51D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349D1AFC"/>
    <w:multiLevelType w:val="hybridMultilevel"/>
    <w:tmpl w:val="1FBCAFF6"/>
    <w:lvl w:ilvl="0" w:tplc="EB6C38A2">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59694C"/>
    <w:multiLevelType w:val="hybridMultilevel"/>
    <w:tmpl w:val="96EA0318"/>
    <w:lvl w:ilvl="0" w:tplc="0409000D">
      <w:start w:val="1"/>
      <w:numFmt w:val="bullet"/>
      <w:lvlText w:val=""/>
      <w:lvlJc w:val="left"/>
      <w:pPr>
        <w:ind w:left="1476" w:hanging="420"/>
      </w:pPr>
      <w:rPr>
        <w:rFonts w:ascii="Wingdings" w:hAnsi="Wingdings" w:hint="default"/>
      </w:rPr>
    </w:lvl>
    <w:lvl w:ilvl="1" w:tplc="0409000B" w:tentative="1">
      <w:start w:val="1"/>
      <w:numFmt w:val="bullet"/>
      <w:lvlText w:val=""/>
      <w:lvlJc w:val="left"/>
      <w:pPr>
        <w:ind w:left="1896" w:hanging="420"/>
      </w:pPr>
      <w:rPr>
        <w:rFonts w:ascii="Wingdings" w:hAnsi="Wingdings" w:hint="default"/>
      </w:rPr>
    </w:lvl>
    <w:lvl w:ilvl="2" w:tplc="0409000D" w:tentative="1">
      <w:start w:val="1"/>
      <w:numFmt w:val="bullet"/>
      <w:lvlText w:val=""/>
      <w:lvlJc w:val="left"/>
      <w:pPr>
        <w:ind w:left="2316" w:hanging="420"/>
      </w:pPr>
      <w:rPr>
        <w:rFonts w:ascii="Wingdings" w:hAnsi="Wingdings" w:hint="default"/>
      </w:rPr>
    </w:lvl>
    <w:lvl w:ilvl="3" w:tplc="04090001" w:tentative="1">
      <w:start w:val="1"/>
      <w:numFmt w:val="bullet"/>
      <w:lvlText w:val=""/>
      <w:lvlJc w:val="left"/>
      <w:pPr>
        <w:ind w:left="2736" w:hanging="420"/>
      </w:pPr>
      <w:rPr>
        <w:rFonts w:ascii="Wingdings" w:hAnsi="Wingdings" w:hint="default"/>
      </w:rPr>
    </w:lvl>
    <w:lvl w:ilvl="4" w:tplc="0409000B" w:tentative="1">
      <w:start w:val="1"/>
      <w:numFmt w:val="bullet"/>
      <w:lvlText w:val=""/>
      <w:lvlJc w:val="left"/>
      <w:pPr>
        <w:ind w:left="3156" w:hanging="420"/>
      </w:pPr>
      <w:rPr>
        <w:rFonts w:ascii="Wingdings" w:hAnsi="Wingdings" w:hint="default"/>
      </w:rPr>
    </w:lvl>
    <w:lvl w:ilvl="5" w:tplc="0409000D" w:tentative="1">
      <w:start w:val="1"/>
      <w:numFmt w:val="bullet"/>
      <w:lvlText w:val=""/>
      <w:lvlJc w:val="left"/>
      <w:pPr>
        <w:ind w:left="3576" w:hanging="420"/>
      </w:pPr>
      <w:rPr>
        <w:rFonts w:ascii="Wingdings" w:hAnsi="Wingdings" w:hint="default"/>
      </w:rPr>
    </w:lvl>
    <w:lvl w:ilvl="6" w:tplc="04090001" w:tentative="1">
      <w:start w:val="1"/>
      <w:numFmt w:val="bullet"/>
      <w:lvlText w:val=""/>
      <w:lvlJc w:val="left"/>
      <w:pPr>
        <w:ind w:left="3996" w:hanging="420"/>
      </w:pPr>
      <w:rPr>
        <w:rFonts w:ascii="Wingdings" w:hAnsi="Wingdings" w:hint="default"/>
      </w:rPr>
    </w:lvl>
    <w:lvl w:ilvl="7" w:tplc="0409000B" w:tentative="1">
      <w:start w:val="1"/>
      <w:numFmt w:val="bullet"/>
      <w:lvlText w:val=""/>
      <w:lvlJc w:val="left"/>
      <w:pPr>
        <w:ind w:left="4416" w:hanging="420"/>
      </w:pPr>
      <w:rPr>
        <w:rFonts w:ascii="Wingdings" w:hAnsi="Wingdings" w:hint="default"/>
      </w:rPr>
    </w:lvl>
    <w:lvl w:ilvl="8" w:tplc="0409000D" w:tentative="1">
      <w:start w:val="1"/>
      <w:numFmt w:val="bullet"/>
      <w:lvlText w:val=""/>
      <w:lvlJc w:val="left"/>
      <w:pPr>
        <w:ind w:left="4836" w:hanging="420"/>
      </w:pPr>
      <w:rPr>
        <w:rFonts w:ascii="Wingdings" w:hAnsi="Wingdings" w:hint="default"/>
      </w:rPr>
    </w:lvl>
  </w:abstractNum>
  <w:abstractNum w:abstractNumId="11" w15:restartNumberingAfterBreak="0">
    <w:nsid w:val="436427C5"/>
    <w:multiLevelType w:val="hybridMultilevel"/>
    <w:tmpl w:val="721CF5C6"/>
    <w:lvl w:ilvl="0" w:tplc="835E1106">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4E128C1"/>
    <w:multiLevelType w:val="hybridMultilevel"/>
    <w:tmpl w:val="01E0513C"/>
    <w:lvl w:ilvl="0" w:tplc="91F8573C">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3" w15:restartNumberingAfterBreak="0">
    <w:nsid w:val="46E873F0"/>
    <w:multiLevelType w:val="hybridMultilevel"/>
    <w:tmpl w:val="1020146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4E183243"/>
    <w:multiLevelType w:val="hybridMultilevel"/>
    <w:tmpl w:val="14729CFA"/>
    <w:lvl w:ilvl="0" w:tplc="62C8135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15:restartNumberingAfterBreak="0">
    <w:nsid w:val="5F03508B"/>
    <w:multiLevelType w:val="hybridMultilevel"/>
    <w:tmpl w:val="A2AE59B8"/>
    <w:lvl w:ilvl="0" w:tplc="BE3CA8B8">
      <w:start w:val="1"/>
      <w:numFmt w:val="lowerLetter"/>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727E1760"/>
    <w:multiLevelType w:val="hybridMultilevel"/>
    <w:tmpl w:val="F1142F52"/>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732513D0"/>
    <w:multiLevelType w:val="hybridMultilevel"/>
    <w:tmpl w:val="20C203E8"/>
    <w:lvl w:ilvl="0" w:tplc="0409000F">
      <w:start w:val="1"/>
      <w:numFmt w:val="decimal"/>
      <w:lvlText w:val="%1."/>
      <w:lvlJc w:val="left"/>
      <w:pPr>
        <w:ind w:left="840" w:hanging="420"/>
      </w:pPr>
      <w:rPr>
        <w:rFonts w:hint="default"/>
        <w:color w:val="000000"/>
      </w:rPr>
    </w:lvl>
    <w:lvl w:ilvl="1" w:tplc="27A2CFBA">
      <w:start w:val="1"/>
      <w:numFmt w:val="decimal"/>
      <w:lvlText w:val="例%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17"/>
  </w:num>
  <w:num w:numId="3">
    <w:abstractNumId w:val="11"/>
  </w:num>
  <w:num w:numId="4">
    <w:abstractNumId w:val="3"/>
  </w:num>
  <w:num w:numId="5">
    <w:abstractNumId w:val="0"/>
  </w:num>
  <w:num w:numId="6">
    <w:abstractNumId w:val="5"/>
  </w:num>
  <w:num w:numId="7">
    <w:abstractNumId w:val="14"/>
  </w:num>
  <w:num w:numId="8">
    <w:abstractNumId w:val="8"/>
  </w:num>
  <w:num w:numId="9">
    <w:abstractNumId w:val="6"/>
  </w:num>
  <w:num w:numId="10">
    <w:abstractNumId w:val="2"/>
  </w:num>
  <w:num w:numId="11">
    <w:abstractNumId w:val="1"/>
  </w:num>
  <w:num w:numId="12">
    <w:abstractNumId w:val="10"/>
  </w:num>
  <w:num w:numId="13">
    <w:abstractNumId w:val="7"/>
  </w:num>
  <w:num w:numId="14">
    <w:abstractNumId w:val="13"/>
  </w:num>
  <w:num w:numId="15">
    <w:abstractNumId w:val="16"/>
  </w:num>
  <w:num w:numId="16">
    <w:abstractNumId w:val="15"/>
  </w:num>
  <w:num w:numId="17">
    <w:abstractNumId w:val="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1C09"/>
    <w:rsid w:val="00000A04"/>
    <w:rsid w:val="0000158E"/>
    <w:rsid w:val="000063E5"/>
    <w:rsid w:val="00010FE9"/>
    <w:rsid w:val="0002218A"/>
    <w:rsid w:val="00031A03"/>
    <w:rsid w:val="00034D03"/>
    <w:rsid w:val="00036408"/>
    <w:rsid w:val="0005432F"/>
    <w:rsid w:val="00056DCF"/>
    <w:rsid w:val="00057C93"/>
    <w:rsid w:val="00064678"/>
    <w:rsid w:val="00066402"/>
    <w:rsid w:val="00066EE4"/>
    <w:rsid w:val="00070142"/>
    <w:rsid w:val="00074A74"/>
    <w:rsid w:val="00094A40"/>
    <w:rsid w:val="000A18EA"/>
    <w:rsid w:val="000A6F2C"/>
    <w:rsid w:val="000B052C"/>
    <w:rsid w:val="000B5358"/>
    <w:rsid w:val="000B7C25"/>
    <w:rsid w:val="000C2773"/>
    <w:rsid w:val="000C3299"/>
    <w:rsid w:val="000E0F23"/>
    <w:rsid w:val="000E30E4"/>
    <w:rsid w:val="000E51A0"/>
    <w:rsid w:val="000E7304"/>
    <w:rsid w:val="000E767F"/>
    <w:rsid w:val="000F0E16"/>
    <w:rsid w:val="000F3F57"/>
    <w:rsid w:val="0011078E"/>
    <w:rsid w:val="00113B5D"/>
    <w:rsid w:val="00114A83"/>
    <w:rsid w:val="00115892"/>
    <w:rsid w:val="0012008A"/>
    <w:rsid w:val="00124931"/>
    <w:rsid w:val="001274D3"/>
    <w:rsid w:val="001301FB"/>
    <w:rsid w:val="00134E36"/>
    <w:rsid w:val="001400E6"/>
    <w:rsid w:val="001449BB"/>
    <w:rsid w:val="0015041C"/>
    <w:rsid w:val="00151075"/>
    <w:rsid w:val="00152092"/>
    <w:rsid w:val="00156B48"/>
    <w:rsid w:val="00157513"/>
    <w:rsid w:val="00160884"/>
    <w:rsid w:val="0016510C"/>
    <w:rsid w:val="00166781"/>
    <w:rsid w:val="00170001"/>
    <w:rsid w:val="00183D37"/>
    <w:rsid w:val="001948FA"/>
    <w:rsid w:val="00194BBF"/>
    <w:rsid w:val="00195BC4"/>
    <w:rsid w:val="001A6E8D"/>
    <w:rsid w:val="001B0A2C"/>
    <w:rsid w:val="001B3CE2"/>
    <w:rsid w:val="001B62FE"/>
    <w:rsid w:val="001B6E03"/>
    <w:rsid w:val="001C44BE"/>
    <w:rsid w:val="001C48D6"/>
    <w:rsid w:val="001C4CA4"/>
    <w:rsid w:val="001D03A3"/>
    <w:rsid w:val="001D2416"/>
    <w:rsid w:val="001D7410"/>
    <w:rsid w:val="001E4055"/>
    <w:rsid w:val="001E5251"/>
    <w:rsid w:val="001E6219"/>
    <w:rsid w:val="001E6ED8"/>
    <w:rsid w:val="001F1D2C"/>
    <w:rsid w:val="001F4751"/>
    <w:rsid w:val="00202A9B"/>
    <w:rsid w:val="0020359E"/>
    <w:rsid w:val="0021223A"/>
    <w:rsid w:val="00223ACE"/>
    <w:rsid w:val="00224660"/>
    <w:rsid w:val="00227D27"/>
    <w:rsid w:val="00233B98"/>
    <w:rsid w:val="00236325"/>
    <w:rsid w:val="00251578"/>
    <w:rsid w:val="00255342"/>
    <w:rsid w:val="00263663"/>
    <w:rsid w:val="00264393"/>
    <w:rsid w:val="00265EAB"/>
    <w:rsid w:val="002666B7"/>
    <w:rsid w:val="002670B8"/>
    <w:rsid w:val="00271F1C"/>
    <w:rsid w:val="00283BAE"/>
    <w:rsid w:val="002861BB"/>
    <w:rsid w:val="00293852"/>
    <w:rsid w:val="0029600D"/>
    <w:rsid w:val="00296735"/>
    <w:rsid w:val="002A06B7"/>
    <w:rsid w:val="002A7D2A"/>
    <w:rsid w:val="002B0D73"/>
    <w:rsid w:val="002B5057"/>
    <w:rsid w:val="002C515E"/>
    <w:rsid w:val="002D29D8"/>
    <w:rsid w:val="002D5C71"/>
    <w:rsid w:val="002E04ED"/>
    <w:rsid w:val="002E1C09"/>
    <w:rsid w:val="002F37F3"/>
    <w:rsid w:val="0030147B"/>
    <w:rsid w:val="00302F0A"/>
    <w:rsid w:val="0030376B"/>
    <w:rsid w:val="00306A52"/>
    <w:rsid w:val="003121D4"/>
    <w:rsid w:val="00313DC7"/>
    <w:rsid w:val="003160C0"/>
    <w:rsid w:val="00320ABF"/>
    <w:rsid w:val="00327987"/>
    <w:rsid w:val="0033366F"/>
    <w:rsid w:val="00333C2C"/>
    <w:rsid w:val="00334AAD"/>
    <w:rsid w:val="00337144"/>
    <w:rsid w:val="003437C0"/>
    <w:rsid w:val="003466CD"/>
    <w:rsid w:val="00360304"/>
    <w:rsid w:val="00360CDC"/>
    <w:rsid w:val="00364D96"/>
    <w:rsid w:val="003745E9"/>
    <w:rsid w:val="003768B2"/>
    <w:rsid w:val="003822DF"/>
    <w:rsid w:val="00386E08"/>
    <w:rsid w:val="003955E6"/>
    <w:rsid w:val="00395E1D"/>
    <w:rsid w:val="003A6D79"/>
    <w:rsid w:val="003B2D85"/>
    <w:rsid w:val="003B7F99"/>
    <w:rsid w:val="003C0A84"/>
    <w:rsid w:val="003D437A"/>
    <w:rsid w:val="003E0471"/>
    <w:rsid w:val="003E1151"/>
    <w:rsid w:val="003E12E9"/>
    <w:rsid w:val="003E2771"/>
    <w:rsid w:val="003E6B0D"/>
    <w:rsid w:val="003F417A"/>
    <w:rsid w:val="0040403D"/>
    <w:rsid w:val="004063AD"/>
    <w:rsid w:val="00407477"/>
    <w:rsid w:val="0041217D"/>
    <w:rsid w:val="0042050E"/>
    <w:rsid w:val="00422202"/>
    <w:rsid w:val="00423B5E"/>
    <w:rsid w:val="004242AB"/>
    <w:rsid w:val="0042496A"/>
    <w:rsid w:val="00427343"/>
    <w:rsid w:val="00427F4F"/>
    <w:rsid w:val="00427F85"/>
    <w:rsid w:val="0043353B"/>
    <w:rsid w:val="004369E8"/>
    <w:rsid w:val="0044397F"/>
    <w:rsid w:val="00450F81"/>
    <w:rsid w:val="00452058"/>
    <w:rsid w:val="004532B1"/>
    <w:rsid w:val="004606E7"/>
    <w:rsid w:val="0046208D"/>
    <w:rsid w:val="00472DE2"/>
    <w:rsid w:val="004805E9"/>
    <w:rsid w:val="00482CE8"/>
    <w:rsid w:val="00483E15"/>
    <w:rsid w:val="00492845"/>
    <w:rsid w:val="0049593F"/>
    <w:rsid w:val="00496B73"/>
    <w:rsid w:val="004A0A20"/>
    <w:rsid w:val="004A4CDE"/>
    <w:rsid w:val="004B2EE8"/>
    <w:rsid w:val="004C11EC"/>
    <w:rsid w:val="004C62A0"/>
    <w:rsid w:val="004D140E"/>
    <w:rsid w:val="004D19FB"/>
    <w:rsid w:val="004D1E01"/>
    <w:rsid w:val="004D5A03"/>
    <w:rsid w:val="004D6D38"/>
    <w:rsid w:val="004E1691"/>
    <w:rsid w:val="004E27C4"/>
    <w:rsid w:val="004E410A"/>
    <w:rsid w:val="004E5F5E"/>
    <w:rsid w:val="004E6287"/>
    <w:rsid w:val="004F2420"/>
    <w:rsid w:val="005121BD"/>
    <w:rsid w:val="0051799F"/>
    <w:rsid w:val="0053148F"/>
    <w:rsid w:val="00531656"/>
    <w:rsid w:val="0053183D"/>
    <w:rsid w:val="00540857"/>
    <w:rsid w:val="00542983"/>
    <w:rsid w:val="00543FFA"/>
    <w:rsid w:val="00545A3F"/>
    <w:rsid w:val="00547D72"/>
    <w:rsid w:val="00564273"/>
    <w:rsid w:val="005717E4"/>
    <w:rsid w:val="00571891"/>
    <w:rsid w:val="005756EB"/>
    <w:rsid w:val="0058162D"/>
    <w:rsid w:val="00587835"/>
    <w:rsid w:val="00592140"/>
    <w:rsid w:val="00594376"/>
    <w:rsid w:val="005A34CA"/>
    <w:rsid w:val="005A3CBF"/>
    <w:rsid w:val="005A62AE"/>
    <w:rsid w:val="005B3071"/>
    <w:rsid w:val="005B7FA6"/>
    <w:rsid w:val="005C14E7"/>
    <w:rsid w:val="005C275F"/>
    <w:rsid w:val="005C35E1"/>
    <w:rsid w:val="005C754D"/>
    <w:rsid w:val="005D0343"/>
    <w:rsid w:val="005D04D3"/>
    <w:rsid w:val="005E1419"/>
    <w:rsid w:val="005E36EC"/>
    <w:rsid w:val="005E6B74"/>
    <w:rsid w:val="005E7E61"/>
    <w:rsid w:val="005F0501"/>
    <w:rsid w:val="005F125F"/>
    <w:rsid w:val="005F6B5E"/>
    <w:rsid w:val="00600AFE"/>
    <w:rsid w:val="00600E17"/>
    <w:rsid w:val="00601E5B"/>
    <w:rsid w:val="0060248F"/>
    <w:rsid w:val="00602701"/>
    <w:rsid w:val="00602F3D"/>
    <w:rsid w:val="00605B02"/>
    <w:rsid w:val="00606949"/>
    <w:rsid w:val="006123BB"/>
    <w:rsid w:val="00612886"/>
    <w:rsid w:val="006137AB"/>
    <w:rsid w:val="00621F19"/>
    <w:rsid w:val="006535FE"/>
    <w:rsid w:val="00660EAA"/>
    <w:rsid w:val="00662E1E"/>
    <w:rsid w:val="00664080"/>
    <w:rsid w:val="006663B6"/>
    <w:rsid w:val="00666D29"/>
    <w:rsid w:val="00667436"/>
    <w:rsid w:val="00667EB2"/>
    <w:rsid w:val="00670882"/>
    <w:rsid w:val="00670988"/>
    <w:rsid w:val="0067506F"/>
    <w:rsid w:val="006831F3"/>
    <w:rsid w:val="00683285"/>
    <w:rsid w:val="006861AA"/>
    <w:rsid w:val="0068766F"/>
    <w:rsid w:val="00687C81"/>
    <w:rsid w:val="006A018B"/>
    <w:rsid w:val="006B529D"/>
    <w:rsid w:val="006B699F"/>
    <w:rsid w:val="006C0D44"/>
    <w:rsid w:val="006C2934"/>
    <w:rsid w:val="006D0413"/>
    <w:rsid w:val="006E154B"/>
    <w:rsid w:val="006E2551"/>
    <w:rsid w:val="006E703F"/>
    <w:rsid w:val="006E7980"/>
    <w:rsid w:val="006F153A"/>
    <w:rsid w:val="006F1F45"/>
    <w:rsid w:val="006F50E9"/>
    <w:rsid w:val="00704AE8"/>
    <w:rsid w:val="00705C5E"/>
    <w:rsid w:val="00707B78"/>
    <w:rsid w:val="00714A7A"/>
    <w:rsid w:val="00716E3C"/>
    <w:rsid w:val="007179FD"/>
    <w:rsid w:val="00723126"/>
    <w:rsid w:val="00733FCF"/>
    <w:rsid w:val="0073441A"/>
    <w:rsid w:val="00737249"/>
    <w:rsid w:val="007416C9"/>
    <w:rsid w:val="00744FE3"/>
    <w:rsid w:val="0075395E"/>
    <w:rsid w:val="0076173F"/>
    <w:rsid w:val="00764EFF"/>
    <w:rsid w:val="007710A8"/>
    <w:rsid w:val="007747F7"/>
    <w:rsid w:val="00775F61"/>
    <w:rsid w:val="00776C2C"/>
    <w:rsid w:val="00776CC6"/>
    <w:rsid w:val="007773B8"/>
    <w:rsid w:val="00780E48"/>
    <w:rsid w:val="00793EE6"/>
    <w:rsid w:val="007A2C19"/>
    <w:rsid w:val="007A7F09"/>
    <w:rsid w:val="007B6C89"/>
    <w:rsid w:val="007B7D98"/>
    <w:rsid w:val="007B7EE1"/>
    <w:rsid w:val="007C16A7"/>
    <w:rsid w:val="007C1E4B"/>
    <w:rsid w:val="007C421B"/>
    <w:rsid w:val="007D0A0B"/>
    <w:rsid w:val="007D3A68"/>
    <w:rsid w:val="007D79D4"/>
    <w:rsid w:val="007E0910"/>
    <w:rsid w:val="007F0E55"/>
    <w:rsid w:val="007F2C8C"/>
    <w:rsid w:val="007F3547"/>
    <w:rsid w:val="007F5625"/>
    <w:rsid w:val="0080055C"/>
    <w:rsid w:val="00805EB7"/>
    <w:rsid w:val="0080619A"/>
    <w:rsid w:val="00823FF0"/>
    <w:rsid w:val="00834AA3"/>
    <w:rsid w:val="00843E16"/>
    <w:rsid w:val="00844CCE"/>
    <w:rsid w:val="00845946"/>
    <w:rsid w:val="00862BF4"/>
    <w:rsid w:val="00863B01"/>
    <w:rsid w:val="0086628A"/>
    <w:rsid w:val="0086743D"/>
    <w:rsid w:val="00871972"/>
    <w:rsid w:val="0087640C"/>
    <w:rsid w:val="00882166"/>
    <w:rsid w:val="008833E5"/>
    <w:rsid w:val="00884016"/>
    <w:rsid w:val="00891AEE"/>
    <w:rsid w:val="00891F6E"/>
    <w:rsid w:val="00892F52"/>
    <w:rsid w:val="00892F69"/>
    <w:rsid w:val="008966A0"/>
    <w:rsid w:val="008A1CE3"/>
    <w:rsid w:val="008B174F"/>
    <w:rsid w:val="008D2CAD"/>
    <w:rsid w:val="008D3A48"/>
    <w:rsid w:val="008D69D7"/>
    <w:rsid w:val="008E6F83"/>
    <w:rsid w:val="008F42DD"/>
    <w:rsid w:val="008F54CF"/>
    <w:rsid w:val="008F6548"/>
    <w:rsid w:val="0090267F"/>
    <w:rsid w:val="0090788D"/>
    <w:rsid w:val="0091274B"/>
    <w:rsid w:val="00924BD8"/>
    <w:rsid w:val="009278D2"/>
    <w:rsid w:val="00932694"/>
    <w:rsid w:val="00932C8E"/>
    <w:rsid w:val="009342FF"/>
    <w:rsid w:val="009373F9"/>
    <w:rsid w:val="0094341B"/>
    <w:rsid w:val="0094673E"/>
    <w:rsid w:val="0096474D"/>
    <w:rsid w:val="00966EA6"/>
    <w:rsid w:val="0097511A"/>
    <w:rsid w:val="00976425"/>
    <w:rsid w:val="009828E0"/>
    <w:rsid w:val="00982FC3"/>
    <w:rsid w:val="0099353E"/>
    <w:rsid w:val="00995339"/>
    <w:rsid w:val="009B3CA0"/>
    <w:rsid w:val="009B7905"/>
    <w:rsid w:val="009C1BF4"/>
    <w:rsid w:val="009D7967"/>
    <w:rsid w:val="009E6A1D"/>
    <w:rsid w:val="009F1527"/>
    <w:rsid w:val="009F36AB"/>
    <w:rsid w:val="009F62A3"/>
    <w:rsid w:val="00A0080B"/>
    <w:rsid w:val="00A1097E"/>
    <w:rsid w:val="00A15A8C"/>
    <w:rsid w:val="00A16A85"/>
    <w:rsid w:val="00A1719B"/>
    <w:rsid w:val="00A200C8"/>
    <w:rsid w:val="00A2344E"/>
    <w:rsid w:val="00A2752F"/>
    <w:rsid w:val="00A311CA"/>
    <w:rsid w:val="00A331FC"/>
    <w:rsid w:val="00A40E5D"/>
    <w:rsid w:val="00A4666B"/>
    <w:rsid w:val="00A513EF"/>
    <w:rsid w:val="00A52AE5"/>
    <w:rsid w:val="00A66540"/>
    <w:rsid w:val="00A72FF8"/>
    <w:rsid w:val="00A869C9"/>
    <w:rsid w:val="00AA5DF8"/>
    <w:rsid w:val="00AA713E"/>
    <w:rsid w:val="00AA7FF0"/>
    <w:rsid w:val="00AB11F7"/>
    <w:rsid w:val="00AB160C"/>
    <w:rsid w:val="00AB2250"/>
    <w:rsid w:val="00AB478C"/>
    <w:rsid w:val="00AB5916"/>
    <w:rsid w:val="00AB59BE"/>
    <w:rsid w:val="00AB7A43"/>
    <w:rsid w:val="00AD0152"/>
    <w:rsid w:val="00AD7E72"/>
    <w:rsid w:val="00AE2868"/>
    <w:rsid w:val="00AE55E2"/>
    <w:rsid w:val="00AF02E7"/>
    <w:rsid w:val="00AF0B5E"/>
    <w:rsid w:val="00AF0F32"/>
    <w:rsid w:val="00AF1003"/>
    <w:rsid w:val="00AF1781"/>
    <w:rsid w:val="00AF70FC"/>
    <w:rsid w:val="00B05980"/>
    <w:rsid w:val="00B10A25"/>
    <w:rsid w:val="00B10E52"/>
    <w:rsid w:val="00B1261F"/>
    <w:rsid w:val="00B12C30"/>
    <w:rsid w:val="00B15860"/>
    <w:rsid w:val="00B24CFE"/>
    <w:rsid w:val="00B26E4F"/>
    <w:rsid w:val="00B27C50"/>
    <w:rsid w:val="00B32EF1"/>
    <w:rsid w:val="00B37DDE"/>
    <w:rsid w:val="00B44751"/>
    <w:rsid w:val="00B47299"/>
    <w:rsid w:val="00B47994"/>
    <w:rsid w:val="00B51885"/>
    <w:rsid w:val="00B64999"/>
    <w:rsid w:val="00B667FE"/>
    <w:rsid w:val="00B74CD7"/>
    <w:rsid w:val="00B74F7A"/>
    <w:rsid w:val="00B77D08"/>
    <w:rsid w:val="00B80AEC"/>
    <w:rsid w:val="00B810F1"/>
    <w:rsid w:val="00B842A6"/>
    <w:rsid w:val="00B92D04"/>
    <w:rsid w:val="00BA1247"/>
    <w:rsid w:val="00BA261F"/>
    <w:rsid w:val="00BA2AB8"/>
    <w:rsid w:val="00BC7000"/>
    <w:rsid w:val="00BD32A7"/>
    <w:rsid w:val="00BD611D"/>
    <w:rsid w:val="00BE332D"/>
    <w:rsid w:val="00BF518A"/>
    <w:rsid w:val="00C02D87"/>
    <w:rsid w:val="00C10F47"/>
    <w:rsid w:val="00C117AC"/>
    <w:rsid w:val="00C15D1A"/>
    <w:rsid w:val="00C1616D"/>
    <w:rsid w:val="00C16CE0"/>
    <w:rsid w:val="00C16D68"/>
    <w:rsid w:val="00C22639"/>
    <w:rsid w:val="00C23EE0"/>
    <w:rsid w:val="00C42928"/>
    <w:rsid w:val="00C42F09"/>
    <w:rsid w:val="00C4537E"/>
    <w:rsid w:val="00C5754E"/>
    <w:rsid w:val="00C6579A"/>
    <w:rsid w:val="00C8159C"/>
    <w:rsid w:val="00C95999"/>
    <w:rsid w:val="00CA164E"/>
    <w:rsid w:val="00CA7AC0"/>
    <w:rsid w:val="00CB09A1"/>
    <w:rsid w:val="00CB36D0"/>
    <w:rsid w:val="00CC32D6"/>
    <w:rsid w:val="00CC7A2B"/>
    <w:rsid w:val="00CD0F75"/>
    <w:rsid w:val="00CD39C1"/>
    <w:rsid w:val="00CD67F3"/>
    <w:rsid w:val="00CE13E3"/>
    <w:rsid w:val="00CE1594"/>
    <w:rsid w:val="00CE4214"/>
    <w:rsid w:val="00CF0E5E"/>
    <w:rsid w:val="00CF2C94"/>
    <w:rsid w:val="00CF3442"/>
    <w:rsid w:val="00CF46C7"/>
    <w:rsid w:val="00CF6429"/>
    <w:rsid w:val="00CF6925"/>
    <w:rsid w:val="00D107A3"/>
    <w:rsid w:val="00D156B1"/>
    <w:rsid w:val="00D23277"/>
    <w:rsid w:val="00D24B3D"/>
    <w:rsid w:val="00D27E4B"/>
    <w:rsid w:val="00D30A31"/>
    <w:rsid w:val="00D32370"/>
    <w:rsid w:val="00D32A3A"/>
    <w:rsid w:val="00D35B1B"/>
    <w:rsid w:val="00D453CA"/>
    <w:rsid w:val="00D47069"/>
    <w:rsid w:val="00D53EAD"/>
    <w:rsid w:val="00D61B9A"/>
    <w:rsid w:val="00D74040"/>
    <w:rsid w:val="00D80A13"/>
    <w:rsid w:val="00D84E44"/>
    <w:rsid w:val="00D86F1A"/>
    <w:rsid w:val="00D9074D"/>
    <w:rsid w:val="00DB01CD"/>
    <w:rsid w:val="00DB0326"/>
    <w:rsid w:val="00DB1812"/>
    <w:rsid w:val="00DB43E3"/>
    <w:rsid w:val="00DD056B"/>
    <w:rsid w:val="00DD44DA"/>
    <w:rsid w:val="00DF4D67"/>
    <w:rsid w:val="00DF69B7"/>
    <w:rsid w:val="00DF71B7"/>
    <w:rsid w:val="00E01E34"/>
    <w:rsid w:val="00E16D8C"/>
    <w:rsid w:val="00E219C3"/>
    <w:rsid w:val="00E21F37"/>
    <w:rsid w:val="00E24061"/>
    <w:rsid w:val="00E26A7B"/>
    <w:rsid w:val="00E37F47"/>
    <w:rsid w:val="00E46BA0"/>
    <w:rsid w:val="00E53B9A"/>
    <w:rsid w:val="00E54036"/>
    <w:rsid w:val="00E64BAA"/>
    <w:rsid w:val="00E65AE8"/>
    <w:rsid w:val="00E662DD"/>
    <w:rsid w:val="00E7168A"/>
    <w:rsid w:val="00E8363D"/>
    <w:rsid w:val="00E85EBE"/>
    <w:rsid w:val="00E90ACE"/>
    <w:rsid w:val="00E91E17"/>
    <w:rsid w:val="00EA64BC"/>
    <w:rsid w:val="00EC1500"/>
    <w:rsid w:val="00EC79EA"/>
    <w:rsid w:val="00ED6BED"/>
    <w:rsid w:val="00EE0CCB"/>
    <w:rsid w:val="00EE3E13"/>
    <w:rsid w:val="00EE5A6A"/>
    <w:rsid w:val="00EF0B38"/>
    <w:rsid w:val="00EF74C2"/>
    <w:rsid w:val="00F12E38"/>
    <w:rsid w:val="00F20557"/>
    <w:rsid w:val="00F20E4E"/>
    <w:rsid w:val="00F231A9"/>
    <w:rsid w:val="00F31892"/>
    <w:rsid w:val="00F31AB9"/>
    <w:rsid w:val="00F34865"/>
    <w:rsid w:val="00F35734"/>
    <w:rsid w:val="00F37211"/>
    <w:rsid w:val="00F40336"/>
    <w:rsid w:val="00F415A9"/>
    <w:rsid w:val="00F41CE3"/>
    <w:rsid w:val="00F422F5"/>
    <w:rsid w:val="00F44CCB"/>
    <w:rsid w:val="00F46105"/>
    <w:rsid w:val="00F46FA7"/>
    <w:rsid w:val="00F520E1"/>
    <w:rsid w:val="00F547C0"/>
    <w:rsid w:val="00F667C8"/>
    <w:rsid w:val="00F71FC9"/>
    <w:rsid w:val="00F74326"/>
    <w:rsid w:val="00F753EB"/>
    <w:rsid w:val="00F91C29"/>
    <w:rsid w:val="00F9496F"/>
    <w:rsid w:val="00FA1425"/>
    <w:rsid w:val="00FA20EB"/>
    <w:rsid w:val="00FA3BF3"/>
    <w:rsid w:val="00FA4830"/>
    <w:rsid w:val="00FB2ADE"/>
    <w:rsid w:val="00FB3EF1"/>
    <w:rsid w:val="00FB6220"/>
    <w:rsid w:val="00FB6320"/>
    <w:rsid w:val="00FD1326"/>
    <w:rsid w:val="00FD2E6B"/>
    <w:rsid w:val="00FD546A"/>
    <w:rsid w:val="00FE5956"/>
    <w:rsid w:val="00FE5B8B"/>
    <w:rsid w:val="00FE682A"/>
    <w:rsid w:val="00FF185E"/>
    <w:rsid w:val="00FF3DF0"/>
    <w:rsid w:val="00FF62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58B09E3"/>
  <w15:docId w15:val="{65A16074-5DB5-4FDE-BB15-C5E3F886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510C"/>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C09"/>
    <w:pPr>
      <w:ind w:leftChars="400" w:left="840"/>
    </w:pPr>
  </w:style>
  <w:style w:type="paragraph" w:styleId="a4">
    <w:name w:val="header"/>
    <w:basedOn w:val="a"/>
    <w:link w:val="a5"/>
    <w:uiPriority w:val="99"/>
    <w:unhideWhenUsed/>
    <w:rsid w:val="0020359E"/>
    <w:pPr>
      <w:tabs>
        <w:tab w:val="center" w:pos="4252"/>
        <w:tab w:val="right" w:pos="8504"/>
      </w:tabs>
      <w:snapToGrid w:val="0"/>
    </w:pPr>
  </w:style>
  <w:style w:type="character" w:customStyle="1" w:styleId="a5">
    <w:name w:val="ヘッダー (文字)"/>
    <w:basedOn w:val="a0"/>
    <w:link w:val="a4"/>
    <w:uiPriority w:val="99"/>
    <w:rsid w:val="0020359E"/>
  </w:style>
  <w:style w:type="paragraph" w:styleId="a6">
    <w:name w:val="footer"/>
    <w:basedOn w:val="a"/>
    <w:link w:val="a7"/>
    <w:uiPriority w:val="99"/>
    <w:unhideWhenUsed/>
    <w:rsid w:val="0020359E"/>
    <w:pPr>
      <w:tabs>
        <w:tab w:val="center" w:pos="4252"/>
        <w:tab w:val="right" w:pos="8504"/>
      </w:tabs>
      <w:snapToGrid w:val="0"/>
    </w:pPr>
  </w:style>
  <w:style w:type="character" w:customStyle="1" w:styleId="a7">
    <w:name w:val="フッター (文字)"/>
    <w:basedOn w:val="a0"/>
    <w:link w:val="a6"/>
    <w:uiPriority w:val="99"/>
    <w:rsid w:val="0020359E"/>
  </w:style>
  <w:style w:type="paragraph" w:styleId="a8">
    <w:name w:val="Closing"/>
    <w:basedOn w:val="a"/>
    <w:link w:val="a9"/>
    <w:uiPriority w:val="99"/>
    <w:unhideWhenUsed/>
    <w:rsid w:val="001E6ED8"/>
    <w:pPr>
      <w:jc w:val="right"/>
    </w:pPr>
  </w:style>
  <w:style w:type="character" w:customStyle="1" w:styleId="a9">
    <w:name w:val="結語 (文字)"/>
    <w:basedOn w:val="a0"/>
    <w:link w:val="a8"/>
    <w:uiPriority w:val="99"/>
    <w:rsid w:val="001E6ED8"/>
  </w:style>
  <w:style w:type="paragraph" w:styleId="aa">
    <w:name w:val="Balloon Text"/>
    <w:basedOn w:val="a"/>
    <w:link w:val="ab"/>
    <w:uiPriority w:val="99"/>
    <w:semiHidden/>
    <w:unhideWhenUsed/>
    <w:rsid w:val="007B6C89"/>
    <w:rPr>
      <w:rFonts w:ascii="ヒラギノ角ゴ ProN W3" w:eastAsia="ヒラギノ角ゴ ProN W3"/>
      <w:sz w:val="18"/>
      <w:szCs w:val="18"/>
    </w:rPr>
  </w:style>
  <w:style w:type="character" w:customStyle="1" w:styleId="ab">
    <w:name w:val="吹き出し (文字)"/>
    <w:basedOn w:val="a0"/>
    <w:link w:val="aa"/>
    <w:uiPriority w:val="99"/>
    <w:semiHidden/>
    <w:rsid w:val="007B6C89"/>
    <w:rPr>
      <w:rFonts w:ascii="ヒラギノ角ゴ ProN W3" w:eastAsia="ヒラギノ角ゴ ProN W3"/>
      <w:kern w:val="2"/>
      <w:sz w:val="18"/>
      <w:szCs w:val="18"/>
    </w:rPr>
  </w:style>
  <w:style w:type="character" w:styleId="ac">
    <w:name w:val="annotation reference"/>
    <w:basedOn w:val="a0"/>
    <w:uiPriority w:val="99"/>
    <w:semiHidden/>
    <w:unhideWhenUsed/>
    <w:rsid w:val="001D2416"/>
    <w:rPr>
      <w:sz w:val="18"/>
      <w:szCs w:val="18"/>
    </w:rPr>
  </w:style>
  <w:style w:type="paragraph" w:styleId="ad">
    <w:name w:val="annotation text"/>
    <w:basedOn w:val="a"/>
    <w:link w:val="ae"/>
    <w:uiPriority w:val="99"/>
    <w:semiHidden/>
    <w:unhideWhenUsed/>
    <w:rsid w:val="001D2416"/>
    <w:pPr>
      <w:jc w:val="left"/>
    </w:pPr>
  </w:style>
  <w:style w:type="character" w:customStyle="1" w:styleId="ae">
    <w:name w:val="コメント文字列 (文字)"/>
    <w:basedOn w:val="a0"/>
    <w:link w:val="ad"/>
    <w:uiPriority w:val="99"/>
    <w:semiHidden/>
    <w:rsid w:val="001D2416"/>
    <w:rPr>
      <w:kern w:val="2"/>
      <w:sz w:val="21"/>
      <w:szCs w:val="22"/>
    </w:rPr>
  </w:style>
  <w:style w:type="paragraph" w:styleId="af">
    <w:name w:val="annotation subject"/>
    <w:basedOn w:val="ad"/>
    <w:next w:val="ad"/>
    <w:link w:val="af0"/>
    <w:uiPriority w:val="99"/>
    <w:semiHidden/>
    <w:unhideWhenUsed/>
    <w:rsid w:val="001D2416"/>
    <w:rPr>
      <w:b/>
      <w:bCs/>
    </w:rPr>
  </w:style>
  <w:style w:type="character" w:customStyle="1" w:styleId="af0">
    <w:name w:val="コメント内容 (文字)"/>
    <w:basedOn w:val="ae"/>
    <w:link w:val="af"/>
    <w:uiPriority w:val="99"/>
    <w:semiHidden/>
    <w:rsid w:val="001D2416"/>
    <w:rPr>
      <w:b/>
      <w:bCs/>
      <w:kern w:val="2"/>
      <w:sz w:val="21"/>
      <w:szCs w:val="22"/>
    </w:rPr>
  </w:style>
  <w:style w:type="table" w:styleId="af1">
    <w:name w:val="Table Grid"/>
    <w:basedOn w:val="a1"/>
    <w:uiPriority w:val="59"/>
    <w:rsid w:val="001C4CA4"/>
    <w:rPr>
      <w:rFonts w:asciiTheme="minorHAnsi" w:eastAsia="Times New Roman"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A1719B"/>
    <w:rPr>
      <w:color w:val="0000FF" w:themeColor="hyperlink"/>
      <w:u w:val="single"/>
    </w:rPr>
  </w:style>
  <w:style w:type="paragraph" w:customStyle="1" w:styleId="af3">
    <w:name w:val="一太郎８/９"/>
    <w:link w:val="af4"/>
    <w:rsid w:val="00D35B1B"/>
    <w:pPr>
      <w:widowControl w:val="0"/>
      <w:wordWrap w:val="0"/>
      <w:autoSpaceDE w:val="0"/>
      <w:autoSpaceDN w:val="0"/>
      <w:adjustRightInd w:val="0"/>
      <w:spacing w:line="251" w:lineRule="atLeast"/>
      <w:jc w:val="both"/>
    </w:pPr>
    <w:rPr>
      <w:rFonts w:ascii="ＭＳ 明朝"/>
      <w:spacing w:val="-1"/>
      <w:kern w:val="0"/>
      <w:sz w:val="20"/>
      <w:szCs w:val="20"/>
    </w:rPr>
  </w:style>
  <w:style w:type="character" w:customStyle="1" w:styleId="af4">
    <w:name w:val="一太郎８/９ (文字)"/>
    <w:link w:val="af3"/>
    <w:rsid w:val="00D35B1B"/>
    <w:rPr>
      <w:rFonts w:ascii="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92980">
      <w:bodyDiv w:val="1"/>
      <w:marLeft w:val="0"/>
      <w:marRight w:val="0"/>
      <w:marTop w:val="0"/>
      <w:marBottom w:val="0"/>
      <w:divBdr>
        <w:top w:val="none" w:sz="0" w:space="0" w:color="auto"/>
        <w:left w:val="none" w:sz="0" w:space="0" w:color="auto"/>
        <w:bottom w:val="none" w:sz="0" w:space="0" w:color="auto"/>
        <w:right w:val="none" w:sz="0" w:space="0" w:color="auto"/>
      </w:divBdr>
    </w:div>
    <w:div w:id="196434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197C1-BBE4-4522-80B6-01344D98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784</Words>
  <Characters>4474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委員会記載　資料番号</vt:lpstr>
      <vt:lpstr>　　　　　　　　　　　　　委員会記載　資料番号　　　　　　　</vt:lpstr>
    </vt:vector>
  </TitlesOfParts>
  <Company>Microsoft</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委員会記載　資料番号</dc:title>
  <dc:creator>shimizu</dc:creator>
  <cp:lastModifiedBy>Daizoh Saitoh MD</cp:lastModifiedBy>
  <cp:revision>38</cp:revision>
  <cp:lastPrinted>2015-05-01T05:48:00Z</cp:lastPrinted>
  <dcterms:created xsi:type="dcterms:W3CDTF">2015-09-28T02:11:00Z</dcterms:created>
  <dcterms:modified xsi:type="dcterms:W3CDTF">2019-12-12T21:58:00Z</dcterms:modified>
</cp:coreProperties>
</file>